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9DDCC" w14:textId="77777777" w:rsidR="00E00076" w:rsidRDefault="00E00076" w:rsidP="00CC25ED">
      <w:pPr>
        <w:pStyle w:val="6"/>
        <w:spacing w:after="120"/>
        <w:jc w:val="left"/>
        <w:rPr>
          <w:rFonts w:ascii="Times New Roman" w:hAnsi="Times New Roman"/>
          <w:bCs w:val="0"/>
          <w:i w:val="0"/>
          <w:sz w:val="24"/>
          <w:szCs w:val="24"/>
        </w:rPr>
      </w:pPr>
    </w:p>
    <w:p w14:paraId="299E85AC" w14:textId="77777777" w:rsidR="00CC25ED" w:rsidRPr="00A73866" w:rsidRDefault="00CC25ED" w:rsidP="00CC25ED">
      <w:pPr>
        <w:pStyle w:val="6"/>
        <w:spacing w:after="120"/>
        <w:jc w:val="left"/>
        <w:rPr>
          <w:rFonts w:ascii="Times New Roman" w:hAnsi="Times New Roman"/>
          <w:bCs w:val="0"/>
          <w:i w:val="0"/>
          <w:sz w:val="24"/>
          <w:szCs w:val="24"/>
        </w:rPr>
      </w:pPr>
    </w:p>
    <w:p w14:paraId="417AD18E" w14:textId="77777777" w:rsidR="00E00076" w:rsidRPr="00A73866" w:rsidRDefault="00E00076" w:rsidP="00E00076">
      <w:pPr>
        <w:spacing w:after="120"/>
        <w:jc w:val="center"/>
        <w:rPr>
          <w:i/>
        </w:rPr>
      </w:pPr>
    </w:p>
    <w:p w14:paraId="1FC605A9" w14:textId="77777777" w:rsidR="00740C7B" w:rsidRPr="00740C7B" w:rsidRDefault="00740C7B" w:rsidP="00740C7B">
      <w:pPr>
        <w:spacing w:after="120"/>
        <w:rPr>
          <w:b/>
          <w:i/>
          <w:sz w:val="52"/>
          <w:szCs w:val="52"/>
          <w:lang w:val="it-IT"/>
        </w:rPr>
      </w:pPr>
      <w:r w:rsidRPr="00740C7B">
        <w:rPr>
          <w:b/>
          <w:iCs/>
          <w:color w:val="52A835"/>
          <w:sz w:val="52"/>
          <w:szCs w:val="52"/>
          <w:lang w:val="it-IT"/>
        </w:rPr>
        <w:t>Protezione di postazioni e file server Windows dalle attività dei programmi cryptolocker</w:t>
      </w:r>
    </w:p>
    <w:p w14:paraId="0AD3EC67" w14:textId="77777777" w:rsidR="00B8101A" w:rsidRPr="00B8101A" w:rsidRDefault="00B8101A" w:rsidP="00B8101A">
      <w:pPr>
        <w:spacing w:after="120"/>
        <w:rPr>
          <w:b/>
          <w:bCs/>
          <w:iCs/>
          <w:color w:val="52A835"/>
          <w:sz w:val="54"/>
          <w:szCs w:val="54"/>
        </w:rPr>
      </w:pPr>
    </w:p>
    <w:p w14:paraId="7F20F43F" w14:textId="77777777" w:rsidR="00E00076" w:rsidRPr="00A4767B" w:rsidRDefault="00740C7B" w:rsidP="00B8101A">
      <w:pPr>
        <w:spacing w:after="120"/>
        <w:rPr>
          <w:b/>
          <w:color w:val="000000"/>
          <w:sz w:val="44"/>
          <w:szCs w:val="44"/>
        </w:rPr>
      </w:pPr>
      <w:r w:rsidRPr="00C55FDE">
        <w:rPr>
          <w:b/>
          <w:iCs/>
          <w:sz w:val="44"/>
          <w:szCs w:val="44"/>
          <w:lang w:val="it-IT"/>
        </w:rPr>
        <w:t xml:space="preserve">Un manuale metodologico per le esercitazioni </w:t>
      </w:r>
      <w:r>
        <w:rPr>
          <w:b/>
          <w:iCs/>
          <w:sz w:val="44"/>
          <w:szCs w:val="44"/>
          <w:lang w:val="it-IT"/>
        </w:rPr>
        <w:br/>
      </w:r>
      <w:r w:rsidRPr="00C55FDE">
        <w:rPr>
          <w:b/>
          <w:iCs/>
          <w:sz w:val="44"/>
          <w:szCs w:val="44"/>
          <w:lang w:val="it-IT"/>
        </w:rPr>
        <w:t>pratiche sul corso</w:t>
      </w:r>
      <w:r>
        <w:rPr>
          <w:b/>
          <w:sz w:val="44"/>
          <w:szCs w:val="44"/>
          <w:lang w:val="it-IT"/>
        </w:rPr>
        <w:t xml:space="preserve"> </w:t>
      </w:r>
      <w:r w:rsidR="00E00076" w:rsidRPr="00B8101A">
        <w:rPr>
          <w:b/>
          <w:color w:val="52A835"/>
          <w:sz w:val="54"/>
          <w:szCs w:val="54"/>
        </w:rPr>
        <w:t>DWCERT-0</w:t>
      </w:r>
      <w:r w:rsidR="002326A0" w:rsidRPr="00B8101A">
        <w:rPr>
          <w:b/>
          <w:color w:val="52A835"/>
          <w:sz w:val="54"/>
          <w:szCs w:val="54"/>
        </w:rPr>
        <w:t>70</w:t>
      </w:r>
      <w:r w:rsidR="00E00076" w:rsidRPr="00B8101A">
        <w:rPr>
          <w:b/>
          <w:color w:val="52A835"/>
          <w:sz w:val="54"/>
          <w:szCs w:val="54"/>
        </w:rPr>
        <w:t>-</w:t>
      </w:r>
      <w:r w:rsidR="002326A0" w:rsidRPr="00B8101A">
        <w:rPr>
          <w:b/>
          <w:color w:val="52A835"/>
          <w:sz w:val="54"/>
          <w:szCs w:val="54"/>
        </w:rPr>
        <w:t>6</w:t>
      </w:r>
    </w:p>
    <w:p w14:paraId="2E470402" w14:textId="77777777" w:rsidR="00740C7B" w:rsidRPr="00C55FDE" w:rsidRDefault="00E00076" w:rsidP="00740C7B">
      <w:pPr>
        <w:spacing w:after="120"/>
        <w:rPr>
          <w:sz w:val="28"/>
          <w:szCs w:val="28"/>
          <w:lang w:val="it-IT"/>
        </w:rPr>
      </w:pPr>
      <w:r w:rsidRPr="00A73866">
        <w:br w:type="page"/>
      </w:r>
      <w:r w:rsidR="00740C7B">
        <w:rPr>
          <w:sz w:val="28"/>
          <w:szCs w:val="28"/>
          <w:lang w:val="it-IT"/>
        </w:rPr>
        <w:lastRenderedPageBreak/>
        <w:t>Versione documento</w:t>
      </w:r>
      <w:r w:rsidR="00740C7B">
        <w:rPr>
          <w:sz w:val="28"/>
          <w:szCs w:val="28"/>
          <w:lang w:val="it-IT"/>
        </w:rPr>
        <w:tab/>
      </w:r>
      <w:r w:rsidR="00740C7B">
        <w:rPr>
          <w:sz w:val="28"/>
          <w:szCs w:val="28"/>
          <w:lang w:val="it-IT"/>
        </w:rPr>
        <w:tab/>
      </w:r>
      <w:r w:rsidR="00740C7B">
        <w:rPr>
          <w:sz w:val="28"/>
          <w:szCs w:val="28"/>
          <w:lang w:val="it-IT"/>
        </w:rPr>
        <w:tab/>
      </w:r>
      <w:r w:rsidR="007F00E6">
        <w:rPr>
          <w:sz w:val="28"/>
          <w:szCs w:val="28"/>
          <w:lang w:val="it-IT"/>
        </w:rPr>
        <w:t>2.0</w:t>
      </w:r>
    </w:p>
    <w:p w14:paraId="75718296" w14:textId="77777777" w:rsidR="00740C7B" w:rsidRPr="00C55FDE" w:rsidRDefault="00740C7B" w:rsidP="00740C7B">
      <w:pPr>
        <w:autoSpaceDE w:val="0"/>
        <w:autoSpaceDN w:val="0"/>
        <w:adjustRightInd w:val="0"/>
        <w:spacing w:after="120"/>
        <w:rPr>
          <w:sz w:val="28"/>
          <w:szCs w:val="28"/>
          <w:lang w:val="it-IT"/>
        </w:rPr>
      </w:pPr>
      <w:r w:rsidRPr="00C55FDE">
        <w:rPr>
          <w:sz w:val="28"/>
          <w:szCs w:val="28"/>
          <w:lang w:val="it-IT"/>
        </w:rPr>
        <w:t>Data dell'ultima modifica</w:t>
      </w:r>
      <w:r w:rsidRPr="00C55FDE">
        <w:rPr>
          <w:sz w:val="28"/>
          <w:szCs w:val="28"/>
          <w:lang w:val="it-IT"/>
        </w:rPr>
        <w:tab/>
      </w:r>
      <w:r w:rsidRPr="00C55FDE">
        <w:rPr>
          <w:sz w:val="28"/>
          <w:szCs w:val="28"/>
          <w:lang w:val="it-IT"/>
        </w:rPr>
        <w:tab/>
      </w:r>
      <w:r w:rsidR="007F00E6" w:rsidRPr="007F00E6">
        <w:rPr>
          <w:sz w:val="28"/>
          <w:szCs w:val="28"/>
          <w:lang w:val="it-IT"/>
        </w:rPr>
        <w:t>02 dicembre 2015</w:t>
      </w:r>
    </w:p>
    <w:p w14:paraId="1EABA7BC" w14:textId="77777777" w:rsidR="00E00076" w:rsidRPr="00A73866" w:rsidRDefault="00E00076" w:rsidP="00740C7B">
      <w:pPr>
        <w:spacing w:after="120"/>
        <w:rPr>
          <w:b/>
        </w:rPr>
      </w:pPr>
    </w:p>
    <w:p w14:paraId="3A4E98DC" w14:textId="77777777" w:rsidR="00CC25ED" w:rsidRDefault="00CC25ED" w:rsidP="00E00076">
      <w:pPr>
        <w:spacing w:after="120"/>
        <w:rPr>
          <w:b/>
          <w:color w:val="52A835"/>
          <w:sz w:val="36"/>
          <w:szCs w:val="36"/>
        </w:rPr>
      </w:pPr>
    </w:p>
    <w:p w14:paraId="744B0749" w14:textId="77777777" w:rsidR="003264FE" w:rsidRPr="00CC25ED" w:rsidRDefault="003264FE" w:rsidP="00E00076">
      <w:pPr>
        <w:spacing w:after="120"/>
        <w:rPr>
          <w:b/>
          <w:color w:val="52A835"/>
          <w:sz w:val="36"/>
          <w:szCs w:val="36"/>
        </w:rPr>
      </w:pPr>
      <w:r w:rsidRPr="00CC25ED">
        <w:rPr>
          <w:b/>
          <w:color w:val="52A835"/>
          <w:sz w:val="36"/>
          <w:szCs w:val="36"/>
        </w:rPr>
        <w:t>Содержание</w:t>
      </w:r>
    </w:p>
    <w:p w14:paraId="7D6373C7" w14:textId="77777777" w:rsidR="00E00076" w:rsidRPr="00A73866" w:rsidRDefault="00E00076" w:rsidP="00E00076">
      <w:pPr>
        <w:pStyle w:val="10"/>
        <w:suppressAutoHyphens/>
        <w:spacing w:before="0" w:beforeAutospacing="0" w:after="120" w:afterAutospacing="0"/>
        <w:rPr>
          <w:sz w:val="24"/>
          <w:szCs w:val="24"/>
        </w:rPr>
      </w:pPr>
    </w:p>
    <w:p w14:paraId="6B5D87A9" w14:textId="77777777" w:rsidR="00AF01FB" w:rsidRPr="00C55FDE" w:rsidRDefault="00E00076" w:rsidP="00AF01FB">
      <w:pPr>
        <w:pStyle w:val="11"/>
        <w:rPr>
          <w:rFonts w:ascii="Times New Roman" w:hAnsi="Times New Roman"/>
          <w:sz w:val="28"/>
          <w:szCs w:val="28"/>
          <w:lang w:val="it-IT"/>
        </w:rPr>
      </w:pPr>
      <w:r w:rsidRPr="00CC25ED">
        <w:rPr>
          <w:rFonts w:ascii="Times New Roman" w:hAnsi="Times New Roman"/>
          <w:b/>
          <w:sz w:val="28"/>
          <w:szCs w:val="28"/>
        </w:rPr>
        <w:fldChar w:fldCharType="begin"/>
      </w:r>
      <w:r w:rsidRPr="00CC25ED">
        <w:rPr>
          <w:rFonts w:ascii="Times New Roman" w:hAnsi="Times New Roman"/>
          <w:b/>
          <w:sz w:val="28"/>
          <w:szCs w:val="28"/>
        </w:rPr>
        <w:instrText xml:space="preserve"> TOC \o "1-3" \h \z \u </w:instrText>
      </w:r>
      <w:r w:rsidRPr="00CC25ED">
        <w:rPr>
          <w:rFonts w:ascii="Times New Roman" w:hAnsi="Times New Roman"/>
          <w:b/>
          <w:sz w:val="28"/>
          <w:szCs w:val="28"/>
        </w:rPr>
        <w:fldChar w:fldCharType="separate"/>
      </w:r>
      <w:hyperlink w:anchor="_Toc426115852" w:history="1">
        <w:r w:rsidR="00AF01FB" w:rsidRPr="00C55FDE">
          <w:rPr>
            <w:rStyle w:val="a4"/>
            <w:rFonts w:ascii="Times New Roman" w:hAnsi="Times New Roman"/>
            <w:sz w:val="28"/>
            <w:szCs w:val="28"/>
            <w:lang w:val="it-IT"/>
          </w:rPr>
          <w:t>1.</w:t>
        </w:r>
        <w:r w:rsidR="00AF01FB" w:rsidRPr="00C55FDE">
          <w:rPr>
            <w:rStyle w:val="a4"/>
            <w:rFonts w:ascii="Times New Roman" w:hAnsi="Times New Roman"/>
            <w:sz w:val="28"/>
            <w:szCs w:val="28"/>
            <w:lang w:val="it-IT"/>
          </w:rPr>
          <w:tab/>
          <w:t>In che cosa consiste la particolarità (il pericolo) dei programmi cryptolocker?</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_Toc426115852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3</w:t>
        </w:r>
        <w:r w:rsidR="00AF01FB" w:rsidRPr="00C55FDE">
          <w:rPr>
            <w:rStyle w:val="a4"/>
            <w:rFonts w:ascii="Times New Roman" w:hAnsi="Times New Roman"/>
            <w:webHidden/>
            <w:sz w:val="28"/>
            <w:szCs w:val="28"/>
            <w:lang w:val="it-IT"/>
          </w:rPr>
          <w:fldChar w:fldCharType="end"/>
        </w:r>
      </w:hyperlink>
    </w:p>
    <w:p w14:paraId="7E2A4DA9" w14:textId="77777777" w:rsidR="00AF01FB" w:rsidRPr="00C55FDE" w:rsidRDefault="006B3B49" w:rsidP="00AF01FB">
      <w:pPr>
        <w:pStyle w:val="11"/>
        <w:rPr>
          <w:rFonts w:ascii="Times New Roman" w:hAnsi="Times New Roman"/>
          <w:sz w:val="28"/>
          <w:szCs w:val="28"/>
          <w:lang w:val="it-IT"/>
        </w:rPr>
      </w:pPr>
      <w:hyperlink w:anchor="_Toc426115853" w:history="1">
        <w:r w:rsidR="00AF01FB" w:rsidRPr="00C55FDE">
          <w:rPr>
            <w:rStyle w:val="a4"/>
            <w:rFonts w:ascii="Times New Roman" w:hAnsi="Times New Roman"/>
            <w:sz w:val="28"/>
            <w:szCs w:val="28"/>
            <w:lang w:val="it-IT"/>
          </w:rPr>
          <w:t>2.</w:t>
        </w:r>
        <w:r w:rsidR="00AF01FB" w:rsidRPr="00C55FDE">
          <w:rPr>
            <w:rStyle w:val="a4"/>
            <w:rFonts w:ascii="Times New Roman" w:hAnsi="Times New Roman"/>
            <w:sz w:val="28"/>
            <w:szCs w:val="28"/>
            <w:lang w:val="it-IT"/>
          </w:rPr>
          <w:tab/>
          <w:t>Come configurare il software antivirus per proteggersi dalle attività dei programmi cryptolocker</w:t>
        </w:r>
        <w:r w:rsidR="00AF01FB" w:rsidRPr="00C55FDE">
          <w:rPr>
            <w:rStyle w:val="a4"/>
            <w:rFonts w:ascii="Times New Roman" w:hAnsi="Times New Roman"/>
            <w:webHidden/>
            <w:sz w:val="28"/>
            <w:szCs w:val="28"/>
            <w:lang w:val="it-IT"/>
          </w:rPr>
          <w:tab/>
        </w:r>
        <w:r>
          <w:rPr>
            <w:rStyle w:val="a4"/>
            <w:rFonts w:ascii="Times New Roman" w:hAnsi="Times New Roman"/>
            <w:webHidden/>
            <w:sz w:val="28"/>
            <w:szCs w:val="28"/>
            <w:lang w:val="it-IT"/>
          </w:rPr>
          <w:t>5</w:t>
        </w:r>
      </w:hyperlink>
    </w:p>
    <w:p w14:paraId="37F2428F" w14:textId="77777777" w:rsidR="00AF01FB" w:rsidRPr="00C55FDE" w:rsidRDefault="006B3B49" w:rsidP="00AF01FB">
      <w:pPr>
        <w:pStyle w:val="11"/>
        <w:rPr>
          <w:rFonts w:ascii="Times New Roman" w:hAnsi="Times New Roman"/>
          <w:sz w:val="28"/>
          <w:szCs w:val="28"/>
          <w:lang w:val="it-IT"/>
        </w:rPr>
      </w:pPr>
      <w:hyperlink w:anchor="_Toc426115854" w:history="1">
        <w:r w:rsidR="00AF01FB" w:rsidRPr="00C55FDE">
          <w:rPr>
            <w:rStyle w:val="a4"/>
            <w:rFonts w:ascii="Times New Roman" w:hAnsi="Times New Roman"/>
            <w:sz w:val="28"/>
            <w:szCs w:val="28"/>
            <w:lang w:val="it-IT"/>
          </w:rPr>
          <w:t>2.1.</w:t>
        </w:r>
        <w:r w:rsidR="00AF01FB" w:rsidRPr="00C55FDE">
          <w:rPr>
            <w:rStyle w:val="a4"/>
            <w:rFonts w:ascii="Times New Roman" w:hAnsi="Times New Roman"/>
            <w:sz w:val="28"/>
            <w:szCs w:val="28"/>
            <w:lang w:val="it-IT"/>
          </w:rPr>
          <w:tab/>
          <w:t>Configurazione delle azioni che Dr.Web Security Space applica a file malevoli</w:t>
        </w:r>
        <w:r w:rsidR="00AF01FB" w:rsidRPr="00C55FDE">
          <w:rPr>
            <w:rStyle w:val="a4"/>
            <w:rFonts w:ascii="Times New Roman" w:hAnsi="Times New Roman"/>
            <w:webHidden/>
            <w:sz w:val="28"/>
            <w:szCs w:val="28"/>
            <w:lang w:val="it-IT"/>
          </w:rPr>
          <w:tab/>
        </w:r>
        <w:r w:rsidR="00AF01FB">
          <w:rPr>
            <w:rStyle w:val="a4"/>
            <w:rFonts w:ascii="Times New Roman" w:hAnsi="Times New Roman"/>
            <w:webHidden/>
            <w:sz w:val="28"/>
            <w:szCs w:val="28"/>
            <w:lang w:val="it-IT"/>
          </w:rPr>
          <w:t>6</w:t>
        </w:r>
      </w:hyperlink>
    </w:p>
    <w:p w14:paraId="63F02CA8" w14:textId="77777777" w:rsidR="00AF01FB" w:rsidRPr="00C55FDE" w:rsidRDefault="006B3B49" w:rsidP="00AF01FB">
      <w:pPr>
        <w:pStyle w:val="11"/>
        <w:rPr>
          <w:rFonts w:ascii="Times New Roman" w:hAnsi="Times New Roman"/>
          <w:sz w:val="28"/>
          <w:szCs w:val="28"/>
          <w:lang w:val="it-IT"/>
        </w:rPr>
      </w:pPr>
      <w:hyperlink w:anchor="_Toc426115855" w:history="1">
        <w:r w:rsidR="00AF01FB" w:rsidRPr="00C55FDE">
          <w:rPr>
            <w:rStyle w:val="a4"/>
            <w:rFonts w:ascii="Times New Roman" w:hAnsi="Times New Roman"/>
            <w:sz w:val="28"/>
            <w:szCs w:val="28"/>
            <w:lang w:val="it-IT"/>
          </w:rPr>
          <w:t>2.2.</w:t>
        </w:r>
        <w:r w:rsidR="00AF01FB" w:rsidRPr="00C55FDE">
          <w:rPr>
            <w:rStyle w:val="a4"/>
            <w:rFonts w:ascii="Times New Roman" w:hAnsi="Times New Roman"/>
            <w:sz w:val="28"/>
            <w:szCs w:val="28"/>
            <w:lang w:val="it-IT"/>
          </w:rPr>
          <w:tab/>
          <w:t>Configurazione del sistema degli aggiornamenti di Dr.Web Security Space</w:t>
        </w:r>
        <w:r w:rsidR="00AF01FB" w:rsidRPr="00C55FDE">
          <w:rPr>
            <w:rStyle w:val="a4"/>
            <w:rFonts w:ascii="Times New Roman" w:hAnsi="Times New Roman"/>
            <w:webHidden/>
            <w:sz w:val="28"/>
            <w:szCs w:val="28"/>
            <w:lang w:val="it-IT"/>
          </w:rPr>
          <w:tab/>
        </w:r>
        <w:r>
          <w:rPr>
            <w:rStyle w:val="a4"/>
            <w:rFonts w:ascii="Times New Roman" w:hAnsi="Times New Roman"/>
            <w:webHidden/>
            <w:sz w:val="28"/>
            <w:szCs w:val="28"/>
            <w:lang w:val="it-IT"/>
          </w:rPr>
          <w:t>8</w:t>
        </w:r>
      </w:hyperlink>
    </w:p>
    <w:p w14:paraId="0FEE1887" w14:textId="77777777" w:rsidR="00AF01FB" w:rsidRPr="00C55FDE" w:rsidRDefault="006B3B49" w:rsidP="00AF01FB">
      <w:pPr>
        <w:pStyle w:val="11"/>
        <w:rPr>
          <w:rFonts w:ascii="Times New Roman" w:hAnsi="Times New Roman"/>
          <w:sz w:val="28"/>
          <w:szCs w:val="28"/>
          <w:lang w:val="it-IT"/>
        </w:rPr>
      </w:pPr>
      <w:hyperlink w:anchor="_Toc426115856" w:history="1">
        <w:r w:rsidR="00AF01FB" w:rsidRPr="00C55FDE">
          <w:rPr>
            <w:rStyle w:val="a4"/>
            <w:rFonts w:ascii="Times New Roman" w:hAnsi="Times New Roman"/>
            <w:sz w:val="28"/>
            <w:szCs w:val="28"/>
            <w:lang w:val="it-IT"/>
          </w:rPr>
          <w:t>2.3.</w:t>
        </w:r>
        <w:r w:rsidR="00AF01FB" w:rsidRPr="00C55FDE">
          <w:rPr>
            <w:rStyle w:val="a4"/>
            <w:rFonts w:ascii="Times New Roman" w:hAnsi="Times New Roman"/>
            <w:sz w:val="28"/>
            <w:szCs w:val="28"/>
            <w:lang w:val="it-IT"/>
          </w:rPr>
          <w:tab/>
          <w:t>Configurazione del componente Dr.Web Cloud</w:t>
        </w:r>
        <w:r w:rsidR="00AF01FB" w:rsidRPr="00C55FDE">
          <w:rPr>
            <w:rStyle w:val="a4"/>
            <w:rFonts w:ascii="Times New Roman" w:hAnsi="Times New Roman"/>
            <w:webHidden/>
            <w:sz w:val="28"/>
            <w:szCs w:val="28"/>
            <w:lang w:val="it-IT"/>
          </w:rPr>
          <w:tab/>
        </w:r>
        <w:r w:rsidR="00AF01FB">
          <w:rPr>
            <w:rStyle w:val="a4"/>
            <w:rFonts w:ascii="Times New Roman" w:hAnsi="Times New Roman"/>
            <w:webHidden/>
            <w:sz w:val="28"/>
            <w:szCs w:val="28"/>
            <w:lang w:val="it-IT"/>
          </w:rPr>
          <w:t>1</w:t>
        </w:r>
        <w:r>
          <w:rPr>
            <w:rStyle w:val="a4"/>
            <w:rFonts w:ascii="Times New Roman" w:hAnsi="Times New Roman"/>
            <w:webHidden/>
            <w:sz w:val="28"/>
            <w:szCs w:val="28"/>
            <w:lang w:val="it-IT"/>
          </w:rPr>
          <w:t>2</w:t>
        </w:r>
      </w:hyperlink>
    </w:p>
    <w:p w14:paraId="3C2FB14F" w14:textId="77777777" w:rsidR="00AF01FB" w:rsidRPr="00C55FDE" w:rsidRDefault="006B3B49" w:rsidP="00AF01FB">
      <w:pPr>
        <w:pStyle w:val="11"/>
        <w:rPr>
          <w:rFonts w:ascii="Times New Roman" w:hAnsi="Times New Roman"/>
          <w:sz w:val="28"/>
          <w:szCs w:val="28"/>
          <w:lang w:val="it-IT"/>
        </w:rPr>
      </w:pPr>
      <w:hyperlink w:anchor="_Toc426115857" w:history="1">
        <w:r w:rsidR="00AF01FB" w:rsidRPr="00C55FDE">
          <w:rPr>
            <w:rStyle w:val="a4"/>
            <w:rFonts w:ascii="Times New Roman" w:hAnsi="Times New Roman"/>
            <w:sz w:val="28"/>
            <w:szCs w:val="28"/>
            <w:lang w:val="it-IT"/>
          </w:rPr>
          <w:t>2.4.</w:t>
        </w:r>
        <w:r w:rsidR="00AF01FB" w:rsidRPr="00C55FDE">
          <w:rPr>
            <w:rStyle w:val="a4"/>
            <w:rFonts w:ascii="Times New Roman" w:hAnsi="Times New Roman"/>
            <w:sz w:val="28"/>
            <w:szCs w:val="28"/>
            <w:lang w:val="it-IT"/>
          </w:rPr>
          <w:tab/>
          <w:t>Configurazione dei parametri di Dr.Web Security Space che permettono di rilevare file malevoli precedentemente sconosciuti</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_Toc426115857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1</w:t>
        </w:r>
        <w:r>
          <w:rPr>
            <w:rStyle w:val="a4"/>
            <w:rFonts w:ascii="Times New Roman" w:hAnsi="Times New Roman"/>
            <w:noProof/>
            <w:webHidden/>
            <w:sz w:val="28"/>
            <w:szCs w:val="28"/>
            <w:lang w:val="it-IT"/>
          </w:rPr>
          <w:t>4</w:t>
        </w:r>
        <w:r w:rsidR="00AF01FB" w:rsidRPr="00C55FDE">
          <w:rPr>
            <w:rStyle w:val="a4"/>
            <w:rFonts w:ascii="Times New Roman" w:hAnsi="Times New Roman"/>
            <w:webHidden/>
            <w:sz w:val="28"/>
            <w:szCs w:val="28"/>
            <w:lang w:val="it-IT"/>
          </w:rPr>
          <w:fldChar w:fldCharType="end"/>
        </w:r>
      </w:hyperlink>
    </w:p>
    <w:p w14:paraId="0CB1FB5E" w14:textId="77777777" w:rsidR="00AF01FB" w:rsidRPr="00C55FDE" w:rsidRDefault="006B3B49" w:rsidP="00AF01FB">
      <w:pPr>
        <w:pStyle w:val="11"/>
        <w:rPr>
          <w:rFonts w:ascii="Times New Roman" w:hAnsi="Times New Roman"/>
          <w:sz w:val="28"/>
          <w:szCs w:val="28"/>
          <w:lang w:val="it-IT"/>
        </w:rPr>
      </w:pPr>
      <w:hyperlink w:anchor="_Toc426115858" w:history="1">
        <w:r w:rsidR="00AF01FB" w:rsidRPr="00C55FDE">
          <w:rPr>
            <w:rStyle w:val="a4"/>
            <w:rFonts w:ascii="Times New Roman" w:hAnsi="Times New Roman"/>
            <w:sz w:val="28"/>
            <w:szCs w:val="28"/>
            <w:lang w:val="it-IT"/>
          </w:rPr>
          <w:t>2.5.</w:t>
        </w:r>
        <w:r w:rsidR="00AF01FB" w:rsidRPr="00C55FDE">
          <w:rPr>
            <w:rStyle w:val="a4"/>
            <w:rFonts w:ascii="Times New Roman" w:hAnsi="Times New Roman"/>
            <w:sz w:val="28"/>
            <w:szCs w:val="28"/>
            <w:lang w:val="it-IT"/>
          </w:rPr>
          <w:tab/>
          <w:t>Le funzionalità "Prevenzione della perdita di dati"</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_Toc426115858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1</w:t>
        </w:r>
        <w:r>
          <w:rPr>
            <w:rStyle w:val="a4"/>
            <w:rFonts w:ascii="Times New Roman" w:hAnsi="Times New Roman"/>
            <w:noProof/>
            <w:webHidden/>
            <w:sz w:val="28"/>
            <w:szCs w:val="28"/>
            <w:lang w:val="it-IT"/>
          </w:rPr>
          <w:t>8</w:t>
        </w:r>
        <w:r w:rsidR="00AF01FB" w:rsidRPr="00C55FDE">
          <w:rPr>
            <w:rStyle w:val="a4"/>
            <w:rFonts w:ascii="Times New Roman" w:hAnsi="Times New Roman"/>
            <w:webHidden/>
            <w:sz w:val="28"/>
            <w:szCs w:val="28"/>
            <w:lang w:val="it-IT"/>
          </w:rPr>
          <w:fldChar w:fldCharType="end"/>
        </w:r>
      </w:hyperlink>
    </w:p>
    <w:p w14:paraId="23050C8F" w14:textId="77777777" w:rsidR="00AF01FB" w:rsidRPr="00C55FDE" w:rsidRDefault="006B3B49" w:rsidP="00AF01FB">
      <w:pPr>
        <w:pStyle w:val="11"/>
        <w:rPr>
          <w:rFonts w:ascii="Times New Roman" w:hAnsi="Times New Roman"/>
          <w:sz w:val="28"/>
          <w:szCs w:val="28"/>
          <w:lang w:val="it-IT"/>
        </w:rPr>
      </w:pPr>
      <w:hyperlink w:anchor="_Toc426115859" w:history="1">
        <w:r w:rsidR="00AF01FB" w:rsidRPr="00C55FDE">
          <w:rPr>
            <w:rStyle w:val="a4"/>
            <w:rFonts w:ascii="Times New Roman" w:hAnsi="Times New Roman"/>
            <w:sz w:val="28"/>
            <w:szCs w:val="28"/>
            <w:lang w:val="it-IT"/>
          </w:rPr>
          <w:t>2.6.</w:t>
        </w:r>
        <w:r w:rsidR="00AF01FB" w:rsidRPr="00C55FDE">
          <w:rPr>
            <w:rStyle w:val="a4"/>
            <w:rFonts w:ascii="Times New Roman" w:hAnsi="Times New Roman"/>
            <w:sz w:val="28"/>
            <w:szCs w:val="28"/>
            <w:lang w:val="it-IT"/>
          </w:rPr>
          <w:tab/>
          <w:t>Limitazione della possibilità di penetrazione dei programmi cryptolocker nel computer</w:t>
        </w:r>
        <w:r w:rsidR="00AF01FB" w:rsidRPr="00C55FDE">
          <w:rPr>
            <w:rStyle w:val="a4"/>
            <w:rFonts w:ascii="Times New Roman" w:hAnsi="Times New Roman"/>
            <w:webHidden/>
            <w:sz w:val="28"/>
            <w:szCs w:val="28"/>
            <w:lang w:val="it-IT"/>
          </w:rPr>
          <w:tab/>
        </w:r>
        <w:r>
          <w:rPr>
            <w:rStyle w:val="a4"/>
            <w:rFonts w:ascii="Times New Roman" w:hAnsi="Times New Roman"/>
            <w:webHidden/>
            <w:sz w:val="28"/>
            <w:szCs w:val="28"/>
            <w:lang w:val="it-IT"/>
          </w:rPr>
          <w:t>20</w:t>
        </w:r>
      </w:hyperlink>
    </w:p>
    <w:p w14:paraId="13BF8166" w14:textId="77777777" w:rsidR="00AF01FB" w:rsidRPr="00C55FDE" w:rsidRDefault="006B3B49" w:rsidP="00AF01FB">
      <w:pPr>
        <w:pStyle w:val="11"/>
        <w:rPr>
          <w:rFonts w:ascii="Times New Roman" w:hAnsi="Times New Roman"/>
          <w:sz w:val="28"/>
          <w:szCs w:val="28"/>
          <w:lang w:val="it-IT"/>
        </w:rPr>
      </w:pPr>
      <w:hyperlink w:anchor="_Toc426115860" w:history="1">
        <w:r w:rsidR="00AF01FB" w:rsidRPr="00C55FDE">
          <w:rPr>
            <w:rStyle w:val="a4"/>
            <w:rFonts w:ascii="Times New Roman" w:hAnsi="Times New Roman"/>
            <w:sz w:val="28"/>
            <w:szCs w:val="28"/>
            <w:lang w:val="it-IT"/>
          </w:rPr>
          <w:t>3.</w:t>
        </w:r>
        <w:r w:rsidR="00AF01FB" w:rsidRPr="00C55FDE">
          <w:rPr>
            <w:rStyle w:val="a4"/>
            <w:rFonts w:ascii="Times New Roman" w:hAnsi="Times New Roman"/>
            <w:sz w:val="28"/>
            <w:szCs w:val="28"/>
            <w:lang w:val="it-IT"/>
          </w:rPr>
          <w:tab/>
          <w:t xml:space="preserve">Raccomandazioni dell'azienda Doctor Web per la protezione del computer </w:t>
        </w:r>
        <w:r w:rsidR="00AF01FB" w:rsidRPr="00C55FDE">
          <w:rPr>
            <w:rStyle w:val="a4"/>
            <w:rFonts w:ascii="Times New Roman" w:hAnsi="Times New Roman"/>
            <w:sz w:val="28"/>
            <w:szCs w:val="28"/>
            <w:lang w:val="it-IT"/>
          </w:rPr>
          <w:br/>
          <w:t>dai programmi cryptolocker</w:t>
        </w:r>
        <w:r w:rsidR="00AF01FB" w:rsidRPr="00C55FDE">
          <w:rPr>
            <w:rStyle w:val="a4"/>
            <w:rFonts w:ascii="Times New Roman" w:hAnsi="Times New Roman"/>
            <w:webHidden/>
            <w:sz w:val="28"/>
            <w:szCs w:val="28"/>
            <w:lang w:val="it-IT"/>
          </w:rPr>
          <w:tab/>
        </w:r>
        <w:r>
          <w:rPr>
            <w:rStyle w:val="a4"/>
            <w:rFonts w:ascii="Times New Roman" w:hAnsi="Times New Roman"/>
            <w:webHidden/>
            <w:sz w:val="28"/>
            <w:szCs w:val="28"/>
            <w:lang w:val="it-IT"/>
          </w:rPr>
          <w:t>26</w:t>
        </w:r>
      </w:hyperlink>
    </w:p>
    <w:p w14:paraId="34D3E96B" w14:textId="77777777" w:rsidR="00AF01FB" w:rsidRPr="00C55FDE" w:rsidRDefault="006B3B49" w:rsidP="00AF01FB">
      <w:pPr>
        <w:pStyle w:val="11"/>
        <w:rPr>
          <w:rFonts w:ascii="Times New Roman" w:hAnsi="Times New Roman"/>
          <w:sz w:val="28"/>
          <w:szCs w:val="28"/>
          <w:lang w:val="it-IT"/>
        </w:rPr>
      </w:pPr>
      <w:hyperlink w:anchor="_Toc426115861" w:history="1">
        <w:r w:rsidR="00AF01FB" w:rsidRPr="00C55FDE">
          <w:rPr>
            <w:rStyle w:val="a4"/>
            <w:rFonts w:ascii="Times New Roman" w:hAnsi="Times New Roman"/>
            <w:sz w:val="28"/>
            <w:szCs w:val="28"/>
            <w:lang w:val="it-IT"/>
          </w:rPr>
          <w:t>3.1.</w:t>
        </w:r>
        <w:r w:rsidR="00AF01FB" w:rsidRPr="00C55FDE">
          <w:rPr>
            <w:rStyle w:val="a4"/>
            <w:rFonts w:ascii="Times New Roman" w:hAnsi="Times New Roman"/>
            <w:sz w:val="28"/>
            <w:szCs w:val="28"/>
            <w:lang w:val="it-IT"/>
          </w:rPr>
          <w:tab/>
          <w:t>Attivazione della visualizzazione delle estensioni di file</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_Toc426115861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2</w:t>
        </w:r>
        <w:r>
          <w:rPr>
            <w:rStyle w:val="a4"/>
            <w:rFonts w:ascii="Times New Roman" w:hAnsi="Times New Roman"/>
            <w:noProof/>
            <w:webHidden/>
            <w:sz w:val="28"/>
            <w:szCs w:val="28"/>
            <w:lang w:val="it-IT"/>
          </w:rPr>
          <w:t>7</w:t>
        </w:r>
        <w:r w:rsidR="00AF01FB" w:rsidRPr="00C55FDE">
          <w:rPr>
            <w:rStyle w:val="a4"/>
            <w:rFonts w:ascii="Times New Roman" w:hAnsi="Times New Roman"/>
            <w:webHidden/>
            <w:sz w:val="28"/>
            <w:szCs w:val="28"/>
            <w:lang w:val="it-IT"/>
          </w:rPr>
          <w:fldChar w:fldCharType="end"/>
        </w:r>
      </w:hyperlink>
    </w:p>
    <w:p w14:paraId="40AE6CA9" w14:textId="77777777" w:rsidR="00AF01FB" w:rsidRPr="00C55FDE" w:rsidRDefault="006B3B49" w:rsidP="00AF01FB">
      <w:pPr>
        <w:pStyle w:val="11"/>
        <w:rPr>
          <w:rFonts w:ascii="Times New Roman" w:hAnsi="Times New Roman"/>
          <w:sz w:val="28"/>
          <w:szCs w:val="28"/>
          <w:lang w:val="it-IT"/>
        </w:rPr>
      </w:pPr>
      <w:hyperlink w:anchor="_Toc426115862" w:history="1">
        <w:r w:rsidR="00AF01FB" w:rsidRPr="00C55FDE">
          <w:rPr>
            <w:rStyle w:val="a4"/>
            <w:rFonts w:ascii="Times New Roman" w:hAnsi="Times New Roman"/>
            <w:sz w:val="28"/>
            <w:szCs w:val="28"/>
            <w:lang w:val="it-IT"/>
          </w:rPr>
          <w:t>4.</w:t>
        </w:r>
        <w:r w:rsidR="00AF01FB" w:rsidRPr="00C55FDE">
          <w:rPr>
            <w:rStyle w:val="a4"/>
            <w:rFonts w:ascii="Times New Roman" w:hAnsi="Times New Roman"/>
            <w:sz w:val="28"/>
            <w:szCs w:val="28"/>
            <w:lang w:val="it-IT"/>
          </w:rPr>
          <w:tab/>
          <w:t>Le azioni dell'utente se ha scoperto file criptati e/o una richiesta di riscatto</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_Toc426115862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2</w:t>
        </w:r>
        <w:r>
          <w:rPr>
            <w:rStyle w:val="a4"/>
            <w:rFonts w:ascii="Times New Roman" w:hAnsi="Times New Roman"/>
            <w:noProof/>
            <w:webHidden/>
            <w:sz w:val="28"/>
            <w:szCs w:val="28"/>
            <w:lang w:val="it-IT"/>
          </w:rPr>
          <w:t>8</w:t>
        </w:r>
        <w:r w:rsidR="00AF01FB" w:rsidRPr="00C55FDE">
          <w:rPr>
            <w:rStyle w:val="a4"/>
            <w:rFonts w:ascii="Times New Roman" w:hAnsi="Times New Roman"/>
            <w:webHidden/>
            <w:sz w:val="28"/>
            <w:szCs w:val="28"/>
            <w:lang w:val="it-IT"/>
          </w:rPr>
          <w:fldChar w:fldCharType="end"/>
        </w:r>
      </w:hyperlink>
    </w:p>
    <w:p w14:paraId="7E8B7179" w14:textId="77777777" w:rsidR="00AF01FB" w:rsidRPr="00C55FDE" w:rsidRDefault="006B3B49" w:rsidP="00AF01FB">
      <w:pPr>
        <w:pStyle w:val="11"/>
        <w:rPr>
          <w:rFonts w:ascii="Times New Roman" w:hAnsi="Times New Roman"/>
          <w:sz w:val="28"/>
          <w:szCs w:val="28"/>
          <w:lang w:val="it-IT"/>
        </w:rPr>
      </w:pPr>
      <w:hyperlink w:anchor="_Toc426115863" w:history="1">
        <w:r w:rsidR="00AF01FB" w:rsidRPr="00C55FDE">
          <w:rPr>
            <w:rStyle w:val="a4"/>
            <w:rFonts w:ascii="Times New Roman" w:hAnsi="Times New Roman"/>
            <w:sz w:val="28"/>
            <w:szCs w:val="28"/>
            <w:lang w:val="it-IT"/>
          </w:rPr>
          <w:t>4.1.</w:t>
        </w:r>
        <w:r w:rsidR="00AF01FB" w:rsidRPr="00C55FDE">
          <w:rPr>
            <w:rStyle w:val="a4"/>
            <w:rFonts w:ascii="Times New Roman" w:hAnsi="Times New Roman"/>
            <w:sz w:val="28"/>
            <w:szCs w:val="28"/>
            <w:lang w:val="it-IT"/>
          </w:rPr>
          <w:tab/>
          <w:t>Le utility di decifratura</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_Toc426115863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2</w:t>
        </w:r>
        <w:r>
          <w:rPr>
            <w:rStyle w:val="a4"/>
            <w:rFonts w:ascii="Times New Roman" w:hAnsi="Times New Roman"/>
            <w:noProof/>
            <w:webHidden/>
            <w:sz w:val="28"/>
            <w:szCs w:val="28"/>
            <w:lang w:val="it-IT"/>
          </w:rPr>
          <w:t>8</w:t>
        </w:r>
        <w:r w:rsidR="00AF01FB" w:rsidRPr="00C55FDE">
          <w:rPr>
            <w:rStyle w:val="a4"/>
            <w:rFonts w:ascii="Times New Roman" w:hAnsi="Times New Roman"/>
            <w:webHidden/>
            <w:sz w:val="28"/>
            <w:szCs w:val="28"/>
            <w:lang w:val="it-IT"/>
          </w:rPr>
          <w:fldChar w:fldCharType="end"/>
        </w:r>
      </w:hyperlink>
    </w:p>
    <w:p w14:paraId="468D263E" w14:textId="77777777" w:rsidR="00F13A60" w:rsidRDefault="006B3B49" w:rsidP="00AF01FB">
      <w:pPr>
        <w:pStyle w:val="11"/>
        <w:rPr>
          <w:rFonts w:ascii="Times New Roman" w:hAnsi="Times New Roman"/>
          <w:sz w:val="28"/>
          <w:szCs w:val="28"/>
          <w:lang w:val="it-IT"/>
        </w:rPr>
      </w:pPr>
      <w:hyperlink w:anchor="_Toc426115864" w:history="1">
        <w:r w:rsidR="00AF01FB" w:rsidRPr="00C55FDE">
          <w:rPr>
            <w:rStyle w:val="a4"/>
            <w:rFonts w:ascii="Times New Roman" w:hAnsi="Times New Roman"/>
            <w:sz w:val="28"/>
            <w:szCs w:val="28"/>
            <w:lang w:val="it-IT"/>
          </w:rPr>
          <w:t>4.2.</w:t>
        </w:r>
        <w:r w:rsidR="00AF01FB" w:rsidRPr="00C55FDE">
          <w:rPr>
            <w:rStyle w:val="a4"/>
            <w:rFonts w:ascii="Times New Roman" w:hAnsi="Times New Roman"/>
            <w:sz w:val="28"/>
            <w:szCs w:val="28"/>
            <w:lang w:val="it-IT"/>
          </w:rPr>
          <w:tab/>
          <w:t>Dove potrebbero esserci i file dei programmi cryptolocker</w:t>
        </w:r>
        <w:r w:rsidR="00AF01FB" w:rsidRPr="00C55FDE">
          <w:rPr>
            <w:rStyle w:val="a4"/>
            <w:rFonts w:ascii="Times New Roman" w:hAnsi="Times New Roman"/>
            <w:webHidden/>
            <w:sz w:val="28"/>
            <w:szCs w:val="28"/>
            <w:lang w:val="it-IT"/>
          </w:rPr>
          <w:tab/>
        </w:r>
        <w:r w:rsidR="00AF01FB" w:rsidRPr="00C55FDE">
          <w:rPr>
            <w:rStyle w:val="a4"/>
            <w:rFonts w:ascii="Times New Roman" w:hAnsi="Times New Roman"/>
            <w:webHidden/>
            <w:sz w:val="28"/>
            <w:szCs w:val="28"/>
            <w:lang w:val="it-IT"/>
          </w:rPr>
          <w:fldChar w:fldCharType="begin"/>
        </w:r>
        <w:r w:rsidR="00AF01FB" w:rsidRPr="00C55FDE">
          <w:rPr>
            <w:rStyle w:val="a4"/>
            <w:rFonts w:ascii="Times New Roman" w:hAnsi="Times New Roman"/>
            <w:webHidden/>
            <w:sz w:val="28"/>
            <w:szCs w:val="28"/>
            <w:lang w:val="it-IT"/>
          </w:rPr>
          <w:instrText xml:space="preserve"> PAGEREF _Toc426115864 \h </w:instrText>
        </w:r>
        <w:r w:rsidR="00AF01FB" w:rsidRPr="00C55FDE">
          <w:rPr>
            <w:rStyle w:val="a4"/>
            <w:rFonts w:ascii="Times New Roman" w:hAnsi="Times New Roman"/>
            <w:webHidden/>
            <w:sz w:val="28"/>
            <w:szCs w:val="28"/>
            <w:lang w:val="it-IT"/>
          </w:rPr>
        </w:r>
        <w:r w:rsidR="00AF01FB" w:rsidRPr="00C55FDE">
          <w:rPr>
            <w:rStyle w:val="a4"/>
            <w:rFonts w:ascii="Times New Roman" w:hAnsi="Times New Roman"/>
            <w:webHidden/>
            <w:sz w:val="28"/>
            <w:szCs w:val="28"/>
            <w:lang w:val="it-IT"/>
          </w:rPr>
          <w:fldChar w:fldCharType="separate"/>
        </w:r>
        <w:r w:rsidR="00AF01FB" w:rsidRPr="00C55FDE">
          <w:rPr>
            <w:rStyle w:val="a4"/>
            <w:rFonts w:ascii="Times New Roman" w:hAnsi="Times New Roman"/>
            <w:noProof/>
            <w:webHidden/>
            <w:sz w:val="28"/>
            <w:szCs w:val="28"/>
            <w:lang w:val="it-IT"/>
          </w:rPr>
          <w:t>2</w:t>
        </w:r>
        <w:r>
          <w:rPr>
            <w:rStyle w:val="a4"/>
            <w:rFonts w:ascii="Times New Roman" w:hAnsi="Times New Roman"/>
            <w:noProof/>
            <w:webHidden/>
            <w:sz w:val="28"/>
            <w:szCs w:val="28"/>
            <w:lang w:val="it-IT"/>
          </w:rPr>
          <w:t>9</w:t>
        </w:r>
        <w:bookmarkStart w:id="0" w:name="_GoBack"/>
        <w:bookmarkEnd w:id="0"/>
        <w:r w:rsidR="00AF01FB" w:rsidRPr="00C55FDE">
          <w:rPr>
            <w:rStyle w:val="a4"/>
            <w:rFonts w:ascii="Times New Roman" w:hAnsi="Times New Roman"/>
            <w:webHidden/>
            <w:sz w:val="28"/>
            <w:szCs w:val="28"/>
            <w:lang w:val="it-IT"/>
          </w:rPr>
          <w:fldChar w:fldCharType="end"/>
        </w:r>
      </w:hyperlink>
    </w:p>
    <w:p w14:paraId="3000F8F5" w14:textId="77777777" w:rsidR="00AF01FB" w:rsidRPr="00AF01FB" w:rsidRDefault="00AF01FB" w:rsidP="00AF01FB"/>
    <w:p w14:paraId="305BA014" w14:textId="77777777" w:rsidR="00E00076" w:rsidRDefault="00E00076" w:rsidP="00E00076">
      <w:pPr>
        <w:suppressAutoHyphens/>
        <w:spacing w:after="120"/>
        <w:ind w:firstLine="540"/>
        <w:rPr>
          <w:b/>
          <w:sz w:val="28"/>
          <w:szCs w:val="28"/>
        </w:rPr>
      </w:pPr>
      <w:r w:rsidRPr="00CC25ED">
        <w:rPr>
          <w:b/>
          <w:sz w:val="28"/>
          <w:szCs w:val="28"/>
        </w:rPr>
        <w:fldChar w:fldCharType="end"/>
      </w:r>
    </w:p>
    <w:p w14:paraId="4618E746" w14:textId="77777777" w:rsidR="007F00E6" w:rsidRPr="00A73866" w:rsidRDefault="007F00E6" w:rsidP="00E00076">
      <w:pPr>
        <w:suppressAutoHyphens/>
        <w:spacing w:after="120"/>
        <w:ind w:firstLine="540"/>
        <w:rPr>
          <w:b/>
        </w:rPr>
      </w:pPr>
    </w:p>
    <w:p w14:paraId="446D3143" w14:textId="77777777" w:rsidR="00740C7B" w:rsidRPr="00740C7B" w:rsidRDefault="00740C7B" w:rsidP="00740C7B">
      <w:pPr>
        <w:pStyle w:val="10"/>
        <w:keepNext/>
        <w:numPr>
          <w:ilvl w:val="0"/>
          <w:numId w:val="7"/>
        </w:numPr>
        <w:tabs>
          <w:tab w:val="clear" w:pos="360"/>
          <w:tab w:val="num" w:pos="540"/>
        </w:tabs>
        <w:spacing w:before="0" w:beforeAutospacing="0" w:after="120" w:afterAutospacing="0"/>
        <w:ind w:left="540" w:hanging="540"/>
        <w:rPr>
          <w:color w:val="52A835"/>
          <w:sz w:val="36"/>
          <w:szCs w:val="36"/>
          <w:lang w:val="it-IT"/>
        </w:rPr>
      </w:pPr>
      <w:bookmarkStart w:id="1" w:name="_Toc426115852"/>
      <w:r w:rsidRPr="00740C7B">
        <w:rPr>
          <w:color w:val="52A835"/>
          <w:sz w:val="36"/>
          <w:szCs w:val="36"/>
          <w:lang w:val="it-IT"/>
        </w:rPr>
        <w:t>In che cosa consiste la particolarità (il pericolo) dei programmi cryptolocker?</w:t>
      </w:r>
      <w:bookmarkEnd w:id="1"/>
    </w:p>
    <w:p w14:paraId="2C07A019" w14:textId="77777777" w:rsidR="00805FE7" w:rsidRPr="00CC25ED" w:rsidRDefault="00A11F13" w:rsidP="00805FE7">
      <w:pPr>
        <w:pStyle w:val="a3"/>
        <w:spacing w:before="0" w:beforeAutospacing="0" w:after="120" w:afterAutospacing="0"/>
        <w:ind w:left="540"/>
        <w:rPr>
          <w:sz w:val="28"/>
          <w:szCs w:val="28"/>
        </w:rPr>
      </w:pPr>
      <w:r w:rsidRPr="00CC25ED">
        <w:rPr>
          <w:sz w:val="28"/>
          <w:szCs w:val="28"/>
        </w:rPr>
        <w:t>На данный момент одной из основных проблем</w:t>
      </w:r>
      <w:r w:rsidR="002D055E" w:rsidRPr="00CC25ED">
        <w:rPr>
          <w:sz w:val="28"/>
          <w:szCs w:val="28"/>
        </w:rPr>
        <w:t>,</w:t>
      </w:r>
      <w:r w:rsidRPr="00CC25ED">
        <w:rPr>
          <w:sz w:val="28"/>
          <w:szCs w:val="28"/>
        </w:rPr>
        <w:t xml:space="preserve"> с которой сталкиваются администраторы локальных сетей и отдельные пользователи</w:t>
      </w:r>
      <w:r w:rsidR="002D055E" w:rsidRPr="00CC25ED">
        <w:rPr>
          <w:sz w:val="28"/>
          <w:szCs w:val="28"/>
        </w:rPr>
        <w:t>,</w:t>
      </w:r>
      <w:r w:rsidRPr="00CC25ED">
        <w:rPr>
          <w:sz w:val="28"/>
          <w:szCs w:val="28"/>
        </w:rPr>
        <w:t xml:space="preserve"> являются действия программ-шифровальщиков</w:t>
      </w:r>
      <w:r w:rsidR="000424FE" w:rsidRPr="00CC25ED">
        <w:rPr>
          <w:sz w:val="28"/>
          <w:szCs w:val="28"/>
        </w:rPr>
        <w:t xml:space="preserve"> — </w:t>
      </w:r>
      <w:r w:rsidR="009E1EAB" w:rsidRPr="00CC25ED">
        <w:rPr>
          <w:sz w:val="28"/>
          <w:szCs w:val="28"/>
        </w:rPr>
        <w:t>троянцев семейства Trojan.Encoder</w:t>
      </w:r>
      <w:r w:rsidR="00E00076" w:rsidRPr="00CC25ED">
        <w:rPr>
          <w:sz w:val="28"/>
          <w:szCs w:val="28"/>
        </w:rPr>
        <w:t>.</w:t>
      </w:r>
    </w:p>
    <w:p w14:paraId="3B95A0DF" w14:textId="77777777" w:rsidR="00DE3FF0" w:rsidRPr="00A73866" w:rsidRDefault="00DE3FF0" w:rsidP="00805FE7">
      <w:pPr>
        <w:pStyle w:val="a3"/>
        <w:spacing w:before="0" w:beforeAutospacing="0" w:after="120" w:afterAutospacing="0"/>
        <w:ind w:left="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DE3FF0" w:rsidRPr="00A73866" w14:paraId="75B23344" w14:textId="77777777" w:rsidTr="002A397B">
        <w:tc>
          <w:tcPr>
            <w:tcW w:w="10420" w:type="dxa"/>
          </w:tcPr>
          <w:p w14:paraId="764950EB" w14:textId="77777777" w:rsidR="00DE3FF0" w:rsidRPr="00CC25ED" w:rsidRDefault="009D3AC4" w:rsidP="002A397B">
            <w:pPr>
              <w:pStyle w:val="a3"/>
              <w:spacing w:before="0" w:beforeAutospacing="0" w:after="120" w:afterAutospacing="0"/>
              <w:ind w:left="540"/>
              <w:rPr>
                <w:b/>
                <w:bCs/>
              </w:rPr>
            </w:pPr>
            <w:r w:rsidRPr="00C55FDE">
              <w:rPr>
                <w:b/>
                <w:bCs/>
                <w:lang w:val="it-IT"/>
              </w:rPr>
              <w:t>I cryptolocker (Trojan.Encoder)</w:t>
            </w:r>
            <w:r w:rsidRPr="00C55FDE">
              <w:rPr>
                <w:lang w:val="it-IT"/>
              </w:rPr>
              <w:t xml:space="preserve"> sono programmi malevoli che cercano sui dischi del computer infetto o nella memoria del dispositivo mobile i file dell'utente, dopodiché li </w:t>
            </w:r>
            <w:r>
              <w:rPr>
                <w:lang w:val="it-IT"/>
              </w:rPr>
              <w:br/>
            </w:r>
            <w:r w:rsidRPr="00C55FDE">
              <w:rPr>
                <w:lang w:val="it-IT"/>
              </w:rPr>
              <w:t>criptano e chiedono alla vittima un riscatto per la decifratura dei file.</w:t>
            </w:r>
          </w:p>
        </w:tc>
      </w:tr>
    </w:tbl>
    <w:p w14:paraId="5065A71F" w14:textId="77777777" w:rsidR="00A73866" w:rsidRDefault="00A73866" w:rsidP="002A397B">
      <w:pPr>
        <w:spacing w:after="120"/>
        <w:ind w:left="539"/>
        <w:rPr>
          <w:b/>
        </w:rPr>
      </w:pPr>
    </w:p>
    <w:p w14:paraId="66C92DFF" w14:textId="77777777" w:rsidR="009D3AC4" w:rsidRPr="00C55FDE" w:rsidRDefault="009D3AC4" w:rsidP="009D3AC4">
      <w:pPr>
        <w:spacing w:after="120"/>
        <w:ind w:left="539"/>
        <w:rPr>
          <w:sz w:val="28"/>
          <w:szCs w:val="28"/>
          <w:lang w:val="it-IT"/>
        </w:rPr>
      </w:pPr>
      <w:r w:rsidRPr="00C55FDE">
        <w:rPr>
          <w:b/>
          <w:bCs/>
          <w:sz w:val="28"/>
          <w:szCs w:val="28"/>
          <w:lang w:val="it-IT"/>
        </w:rPr>
        <w:t>Attenzione!</w:t>
      </w:r>
      <w:r w:rsidRPr="00C55FDE">
        <w:rPr>
          <w:sz w:val="28"/>
          <w:szCs w:val="28"/>
          <w:lang w:val="it-IT"/>
        </w:rPr>
        <w:t xml:space="preserve"> Se avete ricevuto una richiesta di pagare un riscatto, non prendete contatto con i malintenzionati. In oltre il 50% dei casi non si riceve il programma </w:t>
      </w:r>
      <w:r>
        <w:rPr>
          <w:sz w:val="28"/>
          <w:szCs w:val="28"/>
          <w:lang w:val="it-IT"/>
        </w:rPr>
        <w:br/>
      </w:r>
      <w:r w:rsidRPr="00C55FDE">
        <w:rPr>
          <w:sz w:val="28"/>
          <w:szCs w:val="28"/>
          <w:lang w:val="it-IT"/>
        </w:rPr>
        <w:t xml:space="preserve">di decriptazione dopo il pagamento e si perde il denaro. </w:t>
      </w:r>
    </w:p>
    <w:p w14:paraId="4EF67264" w14:textId="77777777" w:rsidR="009D3AC4" w:rsidRPr="00C55FDE" w:rsidRDefault="009D3AC4" w:rsidP="009D3AC4">
      <w:pPr>
        <w:pStyle w:val="a3"/>
        <w:spacing w:before="0" w:beforeAutospacing="0" w:after="120" w:afterAutospacing="0"/>
        <w:ind w:left="540"/>
        <w:rPr>
          <w:sz w:val="28"/>
          <w:szCs w:val="28"/>
          <w:lang w:val="it-IT"/>
        </w:rPr>
      </w:pPr>
    </w:p>
    <w:p w14:paraId="5F8F4F9A" w14:textId="77777777" w:rsidR="009D3AC4" w:rsidRPr="00C55FDE" w:rsidRDefault="009D3AC4" w:rsidP="009D3AC4">
      <w:pPr>
        <w:pStyle w:val="a3"/>
        <w:spacing w:before="0" w:beforeAutospacing="0" w:after="120" w:afterAutospacing="0"/>
        <w:ind w:left="540"/>
        <w:rPr>
          <w:sz w:val="28"/>
          <w:szCs w:val="28"/>
          <w:lang w:val="it-IT"/>
        </w:rPr>
      </w:pPr>
      <w:r w:rsidRPr="00C55FDE">
        <w:rPr>
          <w:b/>
          <w:bCs/>
          <w:sz w:val="28"/>
          <w:szCs w:val="28"/>
          <w:lang w:val="it-IT"/>
        </w:rPr>
        <w:t>Attenzione!</w:t>
      </w:r>
      <w:r w:rsidRPr="00C55FDE">
        <w:rPr>
          <w:sz w:val="28"/>
          <w:szCs w:val="28"/>
          <w:lang w:val="it-IT"/>
        </w:rPr>
        <w:t xml:space="preserve"> Anche se pagherete il riscatto al malintenzionato, questo non vi darà alcuna garanzia del recupero delle informazioni. C'è stato un caso quando i malintenzionati stessi non hanno potuto decriptate i file da loro criptati e hanno indirizzato le loro vittime dal servizio di supporto tecnico Doctor Web.</w:t>
      </w:r>
    </w:p>
    <w:p w14:paraId="17EDA8A8" w14:textId="77777777" w:rsidR="009D3AC4" w:rsidRPr="00C55FDE" w:rsidRDefault="009D3AC4" w:rsidP="009D3AC4">
      <w:pPr>
        <w:pStyle w:val="a3"/>
        <w:spacing w:before="0" w:beforeAutospacing="0" w:after="120" w:afterAutospacing="0"/>
        <w:ind w:left="540"/>
        <w:rPr>
          <w:sz w:val="28"/>
          <w:szCs w:val="28"/>
          <w:lang w:val="it-IT"/>
        </w:rPr>
      </w:pPr>
    </w:p>
    <w:p w14:paraId="136BE31D" w14:textId="77777777" w:rsidR="007F00E6" w:rsidRPr="00CC25ED" w:rsidRDefault="007F00E6" w:rsidP="007F00E6">
      <w:pPr>
        <w:pStyle w:val="a3"/>
        <w:spacing w:before="0" w:beforeAutospacing="0" w:after="120" w:afterAutospacing="0"/>
        <w:ind w:left="540"/>
        <w:rPr>
          <w:sz w:val="28"/>
          <w:szCs w:val="28"/>
        </w:rPr>
      </w:pPr>
      <w:r>
        <w:rPr>
          <w:sz w:val="28"/>
          <w:szCs w:val="28"/>
          <w:lang w:val="it-IT"/>
        </w:rPr>
        <w:t xml:space="preserve">I primi programmi della famiglia </w:t>
      </w:r>
      <w:r>
        <w:rPr>
          <w:b/>
          <w:bCs/>
          <w:sz w:val="28"/>
          <w:szCs w:val="28"/>
          <w:lang w:val="it-IT"/>
        </w:rPr>
        <w:t xml:space="preserve">Trojan.Encoder </w:t>
      </w:r>
      <w:r>
        <w:rPr>
          <w:sz w:val="28"/>
          <w:szCs w:val="28"/>
          <w:lang w:val="it-IT"/>
        </w:rPr>
        <w:t xml:space="preserve">comparvero nel 2009. Nei successivi cinque anni il numero delle loro varietà principali aumentò di circa </w:t>
      </w:r>
      <w:r>
        <w:rPr>
          <w:sz w:val="28"/>
          <w:szCs w:val="28"/>
          <w:lang w:val="it-IT"/>
        </w:rPr>
        <w:br/>
        <w:t xml:space="preserve">il </w:t>
      </w:r>
      <w:r>
        <w:rPr>
          <w:b/>
          <w:bCs/>
          <w:sz w:val="28"/>
          <w:szCs w:val="28"/>
          <w:lang w:val="it-IT"/>
        </w:rPr>
        <w:t>1.900%</w:t>
      </w:r>
      <w:r>
        <w:rPr>
          <w:sz w:val="28"/>
          <w:szCs w:val="28"/>
          <w:lang w:val="it-IT"/>
        </w:rPr>
        <w:t xml:space="preserve">, e adesso i programmi </w:t>
      </w:r>
      <w:r>
        <w:rPr>
          <w:b/>
          <w:bCs/>
          <w:sz w:val="28"/>
          <w:szCs w:val="28"/>
          <w:lang w:val="it-IT"/>
        </w:rPr>
        <w:t xml:space="preserve">Trojan.Encoder </w:t>
      </w:r>
      <w:r>
        <w:rPr>
          <w:sz w:val="28"/>
          <w:szCs w:val="28"/>
          <w:lang w:val="it-IT"/>
        </w:rPr>
        <w:t xml:space="preserve">hanno </w:t>
      </w:r>
      <w:r>
        <w:rPr>
          <w:b/>
          <w:bCs/>
          <w:sz w:val="28"/>
          <w:szCs w:val="28"/>
          <w:lang w:val="it-IT"/>
        </w:rPr>
        <w:t xml:space="preserve">diverse migliaia di versioni </w:t>
      </w:r>
      <w:r>
        <w:rPr>
          <w:sz w:val="28"/>
          <w:szCs w:val="28"/>
          <w:lang w:val="it-IT"/>
        </w:rPr>
        <w:t xml:space="preserve">— ogni giorno il laboratorio antivirus Dr.Web riceve almeno una decina </w:t>
      </w:r>
      <w:r>
        <w:rPr>
          <w:sz w:val="28"/>
          <w:szCs w:val="28"/>
          <w:lang w:val="it-IT"/>
        </w:rPr>
        <w:br/>
        <w:t xml:space="preserve">di nuovi campioni. Ci sono i trojan cryptolocker non solo per i PC (i sistemi </w:t>
      </w:r>
      <w:r>
        <w:rPr>
          <w:sz w:val="28"/>
          <w:szCs w:val="28"/>
          <w:lang w:val="it-IT"/>
        </w:rPr>
        <w:br/>
        <w:t>operativi MS Windows e Linux) ma anche per i dispositivi mobili.</w:t>
      </w:r>
    </w:p>
    <w:p w14:paraId="2CF49E36" w14:textId="77777777" w:rsidR="009D3AC4" w:rsidRPr="00C55FDE" w:rsidRDefault="009D3AC4" w:rsidP="009D3AC4">
      <w:pPr>
        <w:pStyle w:val="a3"/>
        <w:spacing w:before="0" w:beforeAutospacing="0" w:after="120" w:afterAutospacing="0"/>
        <w:ind w:left="540"/>
        <w:rPr>
          <w:sz w:val="28"/>
          <w:szCs w:val="28"/>
          <w:lang w:val="it-IT"/>
        </w:rPr>
      </w:pPr>
      <w:r w:rsidRPr="00C55FDE">
        <w:rPr>
          <w:sz w:val="28"/>
          <w:szCs w:val="28"/>
          <w:lang w:val="it-IT"/>
        </w:rPr>
        <w:t xml:space="preserve">Di regola, i cryptolocker trovano sul computer e/o nella rete locale i file con determinate estensioni (per esempio *.mp3, *.doc, *.docx, *.pdf, *.jpg, *.rar, ma non solo con queste) e li criptano. Alcune versioni della famiglia encoder sono in grado di criptare anche altri file. </w:t>
      </w:r>
    </w:p>
    <w:p w14:paraId="3F664CD1" w14:textId="77777777" w:rsidR="00805FE7" w:rsidRPr="00CC25ED" w:rsidRDefault="009D3AC4" w:rsidP="009D3AC4">
      <w:pPr>
        <w:pStyle w:val="a3"/>
        <w:spacing w:before="0" w:beforeAutospacing="0" w:after="120" w:afterAutospacing="0"/>
        <w:ind w:left="540"/>
        <w:rPr>
          <w:sz w:val="28"/>
          <w:szCs w:val="28"/>
        </w:rPr>
      </w:pPr>
      <w:r w:rsidRPr="00C55FDE">
        <w:rPr>
          <w:sz w:val="28"/>
          <w:szCs w:val="28"/>
          <w:lang w:val="it-IT"/>
        </w:rPr>
        <w:t xml:space="preserve">Non è facile ripristinare i file che un trojan è riuscito a criptare. Talvolta i file vengono decifrati tramite la selezione delle password-chiavi alla crittografia utilizzata, ma accade abbastanza spesso che i cryptolocker utilizzano i più forti metodi di crittografia. Alcuni cryptolocker possono essere decifrati dopo mesi di lavoro continuo (Trojan.Encoder.567), mentre altri ancora (Trojan.Encoder.283) non possono mai essere decifrati in un modo corretto. </w:t>
      </w:r>
      <w:r w:rsidR="00805FE7" w:rsidRPr="00CC25ED">
        <w:rPr>
          <w:sz w:val="28"/>
          <w:szCs w:val="28"/>
        </w:rPr>
        <w:t xml:space="preserve"> </w:t>
      </w:r>
      <w:r w:rsidR="00AF7D62">
        <w:rPr>
          <w:sz w:val="28"/>
          <w:szCs w:val="28"/>
        </w:rPr>
        <w:br/>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2A397B" w:rsidRPr="00A73866" w14:paraId="09FCDC44" w14:textId="77777777" w:rsidTr="002A397B">
        <w:tc>
          <w:tcPr>
            <w:tcW w:w="10420" w:type="dxa"/>
          </w:tcPr>
          <w:p w14:paraId="529DC78A" w14:textId="77777777" w:rsidR="002A397B" w:rsidRPr="00A73866" w:rsidRDefault="009D3AC4" w:rsidP="00A73866">
            <w:pPr>
              <w:spacing w:after="120"/>
              <w:ind w:left="539"/>
            </w:pPr>
            <w:r w:rsidRPr="00651E69">
              <w:rPr>
                <w:lang w:val="it-IT"/>
              </w:rPr>
              <w:t xml:space="preserve">Per selezionare le chiavi manualmente per i file criptati dal Trojan.Encoder.741, ci vogliono </w:t>
            </w:r>
            <w:r w:rsidRPr="00651E69">
              <w:rPr>
                <w:rStyle w:val="b"/>
                <w:lang w:val="it-IT"/>
              </w:rPr>
              <w:t>107902838054224993544152335601</w:t>
            </w:r>
            <w:r w:rsidRPr="00651E69">
              <w:rPr>
                <w:lang w:val="it-IT"/>
              </w:rPr>
              <w:t xml:space="preserve"> anni.</w:t>
            </w:r>
          </w:p>
        </w:tc>
      </w:tr>
    </w:tbl>
    <w:p w14:paraId="449ADC18" w14:textId="77777777" w:rsidR="00A73866" w:rsidRDefault="00A73866" w:rsidP="008231E7">
      <w:pPr>
        <w:pStyle w:val="a3"/>
        <w:spacing w:before="0" w:beforeAutospacing="0" w:after="120" w:afterAutospacing="0"/>
        <w:ind w:left="540"/>
      </w:pPr>
    </w:p>
    <w:p w14:paraId="03FA51D3" w14:textId="77777777" w:rsidR="007F00E6" w:rsidRPr="007F00E6" w:rsidRDefault="009D3AC4" w:rsidP="007F00E6">
      <w:pPr>
        <w:pStyle w:val="a3"/>
        <w:spacing w:before="0" w:beforeAutospacing="0" w:after="120" w:afterAutospacing="0"/>
        <w:ind w:left="540"/>
        <w:rPr>
          <w:sz w:val="28"/>
          <w:szCs w:val="28"/>
        </w:rPr>
      </w:pPr>
      <w:r w:rsidRPr="00651E69">
        <w:rPr>
          <w:sz w:val="28"/>
          <w:szCs w:val="28"/>
          <w:lang w:val="it-IT"/>
        </w:rPr>
        <w:t>Il problema principale con la famiglia Trojan.Encoder è legato al sistema di sviluppo impiegato dai malintenzionati.</w:t>
      </w:r>
      <w:r w:rsidR="00A73866">
        <w:br/>
      </w:r>
      <w:r w:rsidRPr="00A61E22">
        <w:rPr>
          <w:b/>
          <w:bCs/>
          <w:sz w:val="32"/>
          <w:szCs w:val="32"/>
          <w:lang w:val="it-IT"/>
        </w:rPr>
        <w:t xml:space="preserve">Nel corso dello sviluppo i programmi malevoli vengono testati contro </w:t>
      </w:r>
      <w:r>
        <w:rPr>
          <w:b/>
          <w:bCs/>
          <w:sz w:val="32"/>
          <w:szCs w:val="32"/>
          <w:lang w:val="it-IT"/>
        </w:rPr>
        <w:br/>
      </w:r>
      <w:r w:rsidRPr="00A61E22">
        <w:rPr>
          <w:b/>
          <w:bCs/>
          <w:sz w:val="32"/>
          <w:szCs w:val="32"/>
          <w:lang w:val="it-IT"/>
        </w:rPr>
        <w:t>il rilevamento da parte delle soluzioni antivirus attuali.</w:t>
      </w:r>
      <w:r w:rsidR="00A73866">
        <w:br/>
      </w:r>
      <w:r w:rsidR="007F00E6" w:rsidRPr="007F00E6">
        <w:rPr>
          <w:sz w:val="28"/>
          <w:szCs w:val="28"/>
          <w:lang w:val="it-IT"/>
        </w:rPr>
        <w:t xml:space="preserve">Come risultato, fino a quando non verranno analizzati dai laboratori antivirus </w:t>
      </w:r>
      <w:r w:rsidR="007F00E6" w:rsidRPr="007F00E6">
        <w:rPr>
          <w:sz w:val="28"/>
          <w:szCs w:val="28"/>
          <w:lang w:val="it-IT"/>
        </w:rPr>
        <w:br/>
        <w:t xml:space="preserve">(con il successivo rilascio e la ricezione degli aggiornamenti), </w:t>
      </w:r>
      <w:r w:rsidR="007F00E6" w:rsidRPr="007F00E6">
        <w:rPr>
          <w:sz w:val="28"/>
          <w:szCs w:val="28"/>
          <w:lang w:val="it-IT"/>
        </w:rPr>
        <w:br/>
        <w:t xml:space="preserve">questi programmi malevoli non vengono rilevati dagli antivirus — neanche </w:t>
      </w:r>
      <w:r w:rsidR="007F00E6" w:rsidRPr="007F00E6">
        <w:rPr>
          <w:sz w:val="28"/>
          <w:szCs w:val="28"/>
          <w:lang w:val="it-IT"/>
        </w:rPr>
        <w:br/>
        <w:t xml:space="preserve">tramite i metodi euristici. </w:t>
      </w:r>
    </w:p>
    <w:p w14:paraId="3521BB9C" w14:textId="77777777" w:rsidR="007F00E6" w:rsidRPr="007F00E6" w:rsidRDefault="007F00E6" w:rsidP="007F00E6">
      <w:pPr>
        <w:pStyle w:val="a3"/>
        <w:spacing w:before="0" w:beforeAutospacing="0" w:after="120" w:afterAutospacing="0"/>
        <w:ind w:left="540"/>
        <w:rPr>
          <w:sz w:val="28"/>
          <w:szCs w:val="28"/>
        </w:rPr>
      </w:pPr>
      <w:r w:rsidRPr="007F00E6">
        <w:rPr>
          <w:sz w:val="28"/>
          <w:szCs w:val="28"/>
          <w:lang w:val="it-IT"/>
        </w:rPr>
        <w:t xml:space="preserve">I prodotti Dr.Web eliminano con successo qualsiasi variante conosciuta dei trojan cryptolocker e anche permettono di neutralizzare le versioni </w:t>
      </w:r>
      <w:r w:rsidRPr="007F00E6">
        <w:rPr>
          <w:sz w:val="28"/>
          <w:szCs w:val="28"/>
          <w:lang w:val="it-IT"/>
        </w:rPr>
        <w:br/>
        <w:t>non ancora analizzate dal laboratorio antivirus. Le tecnologie impiegate nei prodotti Dr.Web fanno sì che per i malintenzionati sia molto difficile creare i campioni radicalmente nuovi dei programmi malevoli che non possano essere rilevati tramite il nucleo antivirus Dr.Web.</w:t>
      </w:r>
    </w:p>
    <w:p w14:paraId="6A270CBC" w14:textId="77777777" w:rsidR="00810638" w:rsidRPr="009D3AC4" w:rsidRDefault="007F00E6" w:rsidP="007F00E6">
      <w:pPr>
        <w:pStyle w:val="a3"/>
        <w:spacing w:before="0" w:beforeAutospacing="0" w:after="120" w:afterAutospacing="0"/>
        <w:ind w:left="540"/>
        <w:rPr>
          <w:sz w:val="28"/>
          <w:szCs w:val="28"/>
          <w:lang w:val="it-IT"/>
        </w:rPr>
      </w:pPr>
      <w:r w:rsidRPr="007F00E6">
        <w:rPr>
          <w:sz w:val="28"/>
          <w:szCs w:val="28"/>
          <w:lang w:val="it-IT"/>
        </w:rPr>
        <w:t>Per ampliare le possibilità della protezione su un computer su cui è installato un antivirus basato su firme (diverso da Dr.Web), è possibile utilizzare Dr.Web Katana.</w:t>
      </w:r>
      <w:r w:rsidR="00AF7D62">
        <w:rPr>
          <w:bCs/>
          <w:sz w:val="28"/>
          <w:szCs w:val="28"/>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810638" w:rsidRPr="00A73866" w14:paraId="365805B7" w14:textId="77777777" w:rsidTr="00810638">
        <w:tc>
          <w:tcPr>
            <w:tcW w:w="10420" w:type="dxa"/>
          </w:tcPr>
          <w:p w14:paraId="772089EB" w14:textId="77777777" w:rsidR="00810638" w:rsidRPr="00AF7D62" w:rsidRDefault="009D3AC4" w:rsidP="00A73866">
            <w:pPr>
              <w:pStyle w:val="a3"/>
              <w:spacing w:before="0" w:beforeAutospacing="0" w:after="120" w:afterAutospacing="0"/>
              <w:ind w:left="540"/>
            </w:pPr>
            <w:r w:rsidRPr="00A61E22">
              <w:rPr>
                <w:b/>
                <w:bCs/>
                <w:lang w:val="it-IT"/>
              </w:rPr>
              <w:t>Attenzione!</w:t>
            </w:r>
            <w:r w:rsidRPr="00A61E22">
              <w:rPr>
                <w:lang w:val="it-IT"/>
              </w:rPr>
              <w:t xml:space="preserve"> In qualsiasi momento nessun programma antivirus può fornire la protezione contro la penetrazione dei programmi malevoli ancora sconosciuti senza impiegare mezzi di protezione addizionali (quali il sistema di limitazione degli accessi o il controllo dei processi in esecuzione).</w:t>
            </w:r>
          </w:p>
        </w:tc>
      </w:tr>
    </w:tbl>
    <w:p w14:paraId="69E0155E" w14:textId="77777777" w:rsidR="00810638" w:rsidRPr="009111FA" w:rsidRDefault="00810638" w:rsidP="009E1EAB">
      <w:pPr>
        <w:pStyle w:val="a3"/>
        <w:spacing w:before="0" w:beforeAutospacing="0" w:after="120" w:afterAutospacing="0"/>
        <w:ind w:left="540"/>
      </w:pPr>
    </w:p>
    <w:p w14:paraId="54A0B9D3" w14:textId="77777777" w:rsidR="0036794C" w:rsidRDefault="009D3AC4" w:rsidP="009E1EAB">
      <w:pPr>
        <w:pStyle w:val="a3"/>
        <w:spacing w:before="0" w:beforeAutospacing="0" w:after="120" w:afterAutospacing="0"/>
        <w:ind w:left="540"/>
        <w:rPr>
          <w:sz w:val="28"/>
          <w:szCs w:val="28"/>
        </w:rPr>
      </w:pPr>
      <w:r w:rsidRPr="009D3AC4">
        <w:rPr>
          <w:sz w:val="28"/>
          <w:szCs w:val="28"/>
          <w:lang w:val="it-IT"/>
        </w:rPr>
        <w:t>Le maggiori informazioni sui cryptolocker sono ritrovabili sull'indirizzo</w:t>
      </w:r>
      <w:r w:rsidRPr="00A61E22">
        <w:rPr>
          <w:lang w:val="it-IT"/>
        </w:rPr>
        <w:t xml:space="preserve"> </w:t>
      </w:r>
      <w:hyperlink r:id="rId9" w:history="1">
        <w:r w:rsidR="00AF7D62" w:rsidRPr="009D3AC4">
          <w:rPr>
            <w:rStyle w:val="a4"/>
            <w:sz w:val="28"/>
            <w:szCs w:val="28"/>
          </w:rPr>
          <w:t>http://antifraud.drweb.ru/encryption_trojs</w:t>
        </w:r>
        <w:r w:rsidR="0036794C" w:rsidRPr="009D3AC4">
          <w:rPr>
            <w:rStyle w:val="a4"/>
            <w:sz w:val="28"/>
            <w:szCs w:val="28"/>
          </w:rPr>
          <w:t>.</w:t>
        </w:r>
      </w:hyperlink>
    </w:p>
    <w:p w14:paraId="3505A51A" w14:textId="77777777" w:rsidR="00AF7D62" w:rsidRDefault="00AF7D62" w:rsidP="009E1EAB">
      <w:pPr>
        <w:pStyle w:val="a3"/>
        <w:spacing w:before="0" w:beforeAutospacing="0" w:after="120" w:afterAutospacing="0"/>
        <w:ind w:left="540"/>
        <w:rPr>
          <w:sz w:val="28"/>
          <w:szCs w:val="28"/>
        </w:rPr>
      </w:pPr>
    </w:p>
    <w:p w14:paraId="349B9AEE" w14:textId="77777777" w:rsidR="006B3B49" w:rsidRDefault="006B3B49" w:rsidP="009E1EAB">
      <w:pPr>
        <w:pStyle w:val="a3"/>
        <w:spacing w:before="0" w:beforeAutospacing="0" w:after="120" w:afterAutospacing="0"/>
        <w:ind w:left="540"/>
        <w:rPr>
          <w:sz w:val="28"/>
          <w:szCs w:val="28"/>
        </w:rPr>
      </w:pPr>
    </w:p>
    <w:p w14:paraId="5093770C" w14:textId="77777777" w:rsidR="006B3B49" w:rsidRPr="00AF7D62" w:rsidRDefault="006B3B49" w:rsidP="009E1EAB">
      <w:pPr>
        <w:pStyle w:val="a3"/>
        <w:spacing w:before="0" w:beforeAutospacing="0" w:after="120" w:afterAutospacing="0"/>
        <w:ind w:left="540"/>
        <w:rPr>
          <w:sz w:val="28"/>
          <w:szCs w:val="28"/>
        </w:rPr>
      </w:pPr>
    </w:p>
    <w:p w14:paraId="444AF85A" w14:textId="77777777" w:rsidR="009D3AC4" w:rsidRPr="009D3AC4" w:rsidRDefault="009D3AC4" w:rsidP="009D3AC4">
      <w:pPr>
        <w:pStyle w:val="10"/>
        <w:keepNext/>
        <w:numPr>
          <w:ilvl w:val="0"/>
          <w:numId w:val="7"/>
        </w:numPr>
        <w:tabs>
          <w:tab w:val="clear" w:pos="360"/>
          <w:tab w:val="num" w:pos="540"/>
        </w:tabs>
        <w:spacing w:before="0" w:beforeAutospacing="0" w:after="120" w:afterAutospacing="0"/>
        <w:ind w:left="540" w:hanging="540"/>
        <w:rPr>
          <w:color w:val="52A835"/>
          <w:sz w:val="36"/>
          <w:szCs w:val="36"/>
          <w:lang w:val="it-IT"/>
        </w:rPr>
      </w:pPr>
      <w:bookmarkStart w:id="2" w:name="_Toc426115853"/>
      <w:r w:rsidRPr="009D3AC4">
        <w:rPr>
          <w:color w:val="52A835"/>
          <w:sz w:val="36"/>
          <w:szCs w:val="36"/>
          <w:lang w:val="it-IT"/>
        </w:rPr>
        <w:t>Come configurare il software antivirus per proteggersi dalle attività dei programmi cryptolocker</w:t>
      </w:r>
      <w:bookmarkEnd w:id="2"/>
    </w:p>
    <w:p w14:paraId="0B266B3E" w14:textId="77777777" w:rsidR="009D3AC4" w:rsidRPr="006B3B49" w:rsidRDefault="009D3AC4" w:rsidP="006B3B49">
      <w:pPr>
        <w:spacing w:after="120"/>
        <w:ind w:left="540"/>
        <w:rPr>
          <w:sz w:val="28"/>
          <w:szCs w:val="28"/>
          <w:lang w:val="it-IT"/>
        </w:rPr>
      </w:pPr>
      <w:r w:rsidRPr="00651E69">
        <w:rPr>
          <w:rStyle w:val="a5"/>
          <w:b w:val="0"/>
          <w:bCs w:val="0"/>
          <w:sz w:val="28"/>
          <w:szCs w:val="28"/>
          <w:lang w:val="it-IT"/>
        </w:rPr>
        <w:t xml:space="preserve">Un trojan cryptolocker non ancora conosciuto dal sistema antivirus può penetrare nella rete locale o in un singolo computer attraverso lo spam (di regola, il messaggio contiene un allegato o un apposito link), attraverso un messaggio istantaneo (che anche contiene un link), da un sito infetto o su una chiave usb infetta. L'infezione </w:t>
      </w:r>
      <w:r w:rsidRPr="00651E69">
        <w:rPr>
          <w:sz w:val="28"/>
          <w:szCs w:val="28"/>
          <w:lang w:val="it-IT"/>
        </w:rPr>
        <w:t>può avvenire in un modo impercettibile — i programmi malevoli odierni vengono creati in modo che l'utente non se ne accorga del loro funzionamento fino al momento "giusto" — fino a quando i file sul computer non verranno criptati e/o non apparirà il messaggio con una richiesta di riscatto.</w:t>
      </w:r>
    </w:p>
    <w:p w14:paraId="5BECD521" w14:textId="77777777" w:rsidR="009D3AC4" w:rsidRPr="00651E69" w:rsidRDefault="009D3AC4" w:rsidP="009D3AC4">
      <w:pPr>
        <w:spacing w:after="120"/>
        <w:ind w:left="540"/>
        <w:rPr>
          <w:sz w:val="28"/>
          <w:szCs w:val="28"/>
          <w:lang w:val="it-IT"/>
        </w:rPr>
      </w:pPr>
      <w:r w:rsidRPr="00651E69">
        <w:rPr>
          <w:b/>
          <w:bCs/>
          <w:sz w:val="28"/>
          <w:szCs w:val="28"/>
          <w:lang w:val="it-IT"/>
        </w:rPr>
        <w:t>Attenzione!</w:t>
      </w:r>
      <w:r w:rsidRPr="00651E69">
        <w:rPr>
          <w:sz w:val="28"/>
          <w:szCs w:val="28"/>
          <w:lang w:val="it-IT"/>
        </w:rPr>
        <w:t xml:space="preserve"> Se tra i vostri conoscenti e partner c'è qualcuno che non si cura della protezione dei dati personali, un'email con dentro un cryptolocker potrebbe arrivare da una persona o un'azienda che il destinatario conosce — per esempio, dalla polizia tributaria o da una banca. Più di quello, l'email potrebbe essere indirizzata proprio al destinatario!</w:t>
      </w:r>
    </w:p>
    <w:p w14:paraId="27B94841" w14:textId="77777777" w:rsidR="009D3AC4" w:rsidRPr="00651E69" w:rsidRDefault="009D3AC4" w:rsidP="009D3AC4">
      <w:pPr>
        <w:numPr>
          <w:ilvl w:val="0"/>
          <w:numId w:val="8"/>
        </w:numPr>
        <w:tabs>
          <w:tab w:val="clear" w:pos="1260"/>
          <w:tab w:val="num" w:pos="1080"/>
        </w:tabs>
        <w:spacing w:after="120"/>
        <w:ind w:left="1080" w:hanging="540"/>
        <w:rPr>
          <w:sz w:val="28"/>
          <w:szCs w:val="28"/>
          <w:lang w:val="it-IT"/>
        </w:rPr>
      </w:pPr>
      <w:r w:rsidRPr="00651E69">
        <w:rPr>
          <w:sz w:val="28"/>
          <w:szCs w:val="28"/>
          <w:lang w:val="it-IT"/>
        </w:rPr>
        <w:t>Se le varianti sconosciute dei Trojan.Encoder si infiltrano sul computer, di regola vengono riconosciute ed eliminate non prima che siano arrivati i prossimi aggiornamenti dell'antivirus. Pertanto è necessario aggiornare i database dei virus più spesso possibile — non meno di una volta ogni ora.</w:t>
      </w:r>
    </w:p>
    <w:p w14:paraId="0A15A35C" w14:textId="77777777" w:rsidR="009D3AC4" w:rsidRPr="007F00E6" w:rsidRDefault="007F00E6" w:rsidP="007F00E6">
      <w:pPr>
        <w:numPr>
          <w:ilvl w:val="0"/>
          <w:numId w:val="8"/>
        </w:numPr>
        <w:tabs>
          <w:tab w:val="clear" w:pos="1260"/>
          <w:tab w:val="num" w:pos="1080"/>
        </w:tabs>
        <w:spacing w:after="120"/>
        <w:ind w:left="1080" w:hanging="540"/>
        <w:rPr>
          <w:sz w:val="28"/>
          <w:szCs w:val="28"/>
        </w:rPr>
      </w:pPr>
      <w:r>
        <w:rPr>
          <w:sz w:val="28"/>
          <w:szCs w:val="28"/>
          <w:lang w:val="it-IT"/>
        </w:rPr>
        <w:t xml:space="preserve">Se è disponibile una connessione Internet, attivate l'utilizzo del componente Dr.Web Cloud (fa parte dei prodotti </w:t>
      </w:r>
      <w:r>
        <w:rPr>
          <w:b/>
          <w:bCs/>
          <w:sz w:val="28"/>
          <w:szCs w:val="28"/>
          <w:lang w:val="it-IT"/>
        </w:rPr>
        <w:t>Dr.Web Security Space</w:t>
      </w:r>
      <w:r>
        <w:rPr>
          <w:sz w:val="28"/>
          <w:szCs w:val="28"/>
          <w:lang w:val="it-IT"/>
        </w:rPr>
        <w:t xml:space="preserve"> (per Windows), </w:t>
      </w:r>
      <w:r>
        <w:rPr>
          <w:sz w:val="28"/>
          <w:szCs w:val="28"/>
          <w:lang w:val="it-IT"/>
        </w:rPr>
        <w:br/>
      </w:r>
      <w:r>
        <w:rPr>
          <w:b/>
          <w:bCs/>
          <w:sz w:val="28"/>
          <w:szCs w:val="28"/>
          <w:lang w:val="it-IT"/>
        </w:rPr>
        <w:t>Dr.Web Desktop Security Suite</w:t>
      </w:r>
      <w:r>
        <w:rPr>
          <w:sz w:val="28"/>
          <w:szCs w:val="28"/>
          <w:lang w:val="it-IT"/>
        </w:rPr>
        <w:t xml:space="preserve"> (per Windows, la licenza Protezione completa), nonché di </w:t>
      </w:r>
      <w:r>
        <w:rPr>
          <w:b/>
          <w:bCs/>
          <w:sz w:val="28"/>
          <w:szCs w:val="28"/>
          <w:lang w:val="it-IT"/>
        </w:rPr>
        <w:t>Dr.Web Katana</w:t>
      </w:r>
      <w:r>
        <w:rPr>
          <w:sz w:val="28"/>
          <w:szCs w:val="28"/>
          <w:lang w:val="it-IT"/>
        </w:rPr>
        <w:t xml:space="preserve">). Questo consente di trovare i file malevoli nuovi ancora più velocemente poiché le informazioni su di essi diventano disponibili nel sistema di protezione ancora prima della ricezione </w:t>
      </w:r>
      <w:r>
        <w:rPr>
          <w:sz w:val="28"/>
          <w:szCs w:val="28"/>
          <w:lang w:val="it-IT"/>
        </w:rPr>
        <w:br/>
        <w:t xml:space="preserve">del relativo aggiornamento. </w:t>
      </w:r>
    </w:p>
    <w:p w14:paraId="7B28A74E" w14:textId="77777777" w:rsidR="007F00E6" w:rsidRPr="00D0307B" w:rsidRDefault="007F00E6" w:rsidP="007F00E6">
      <w:pPr>
        <w:numPr>
          <w:ilvl w:val="0"/>
          <w:numId w:val="8"/>
        </w:numPr>
        <w:tabs>
          <w:tab w:val="clear" w:pos="1260"/>
          <w:tab w:val="num" w:pos="1080"/>
        </w:tabs>
        <w:spacing w:after="120"/>
        <w:ind w:left="1080" w:hanging="540"/>
        <w:rPr>
          <w:sz w:val="28"/>
          <w:szCs w:val="28"/>
        </w:rPr>
      </w:pPr>
      <w:r>
        <w:rPr>
          <w:sz w:val="28"/>
          <w:szCs w:val="28"/>
          <w:lang w:val="it-IT"/>
        </w:rPr>
        <w:t xml:space="preserve">I criminali creano centinaia e migliaia di nuovi campioni dei programmi malevoli al giorno, e sarebbe ingenuo pensare che un antivirus che cerca virus sulla base delle conoscenze memorizzate nei database dei virus rilevi i malware nuovi al momento del loro arrivo. Il rilevamento dei campioni sconosciuti della famiglia Trojan.Encoder può essere assicurato da </w:t>
      </w:r>
      <w:r>
        <w:rPr>
          <w:b/>
          <w:bCs/>
          <w:sz w:val="28"/>
          <w:szCs w:val="28"/>
          <w:lang w:val="it-IT"/>
        </w:rPr>
        <w:t>un modulo di protezione preventiva</w:t>
      </w:r>
      <w:r>
        <w:rPr>
          <w:sz w:val="28"/>
          <w:szCs w:val="28"/>
          <w:lang w:val="it-IT"/>
        </w:rPr>
        <w:t xml:space="preserve"> che tramite un'analisi comportamentale controlla i tentativi dei malintenzionati dell'esecuzione di un'azione da loro richiesta, confrontando </w:t>
      </w:r>
      <w:r>
        <w:rPr>
          <w:sz w:val="28"/>
          <w:szCs w:val="28"/>
          <w:lang w:val="it-IT"/>
        </w:rPr>
        <w:br/>
        <w:t xml:space="preserve">"al volo" il comportamento dei programmi in esecuzione con quello dei trojan cryptolocker. </w:t>
      </w:r>
    </w:p>
    <w:p w14:paraId="61A765F4" w14:textId="77777777" w:rsidR="007F00E6" w:rsidRPr="00AF7D62" w:rsidRDefault="007F00E6" w:rsidP="007F00E6">
      <w:pPr>
        <w:spacing w:after="120"/>
        <w:ind w:left="1080"/>
        <w:rPr>
          <w:sz w:val="28"/>
          <w:szCs w:val="28"/>
        </w:rPr>
      </w:pPr>
      <w:r w:rsidRPr="007F00E6">
        <w:rPr>
          <w:b/>
          <w:bCs/>
          <w:sz w:val="28"/>
          <w:szCs w:val="28"/>
          <w:lang w:val="it-IT"/>
        </w:rPr>
        <w:t>Attenzione!</w:t>
      </w:r>
      <w:r w:rsidRPr="007F00E6">
        <w:rPr>
          <w:sz w:val="28"/>
          <w:szCs w:val="28"/>
          <w:lang w:val="it-IT"/>
        </w:rPr>
        <w:t>I programmi malevoli sconosciuti potranno difficilmente penetrare sul computer se vengono configurati i parametri di funzionamento del Parental control e della Protezione preventiva. Limitando i permessi degli utenti (e quindi dei programmi che vengono eseguiti) per l'accesso a file e cartelle, impostando le limitazioni per programmi per l'accesso a varie risorse di rete, creiamo una configurazione che garantisce la salvaguardia dei nostri dati. Anche se un programma malevolo non è conosciuto dal nucleo antivirus e dalla protezione preventiva, in queste condizioni esso non potrà avviarsi o si avvierà ma verrà rilevato quando tenterà di utilizzare una risorsa di sistema controllata.</w:t>
      </w:r>
    </w:p>
    <w:p w14:paraId="6DFF1CFA" w14:textId="77777777" w:rsidR="009D3AC4" w:rsidRPr="00651E69" w:rsidRDefault="007F00E6" w:rsidP="009D3AC4">
      <w:pPr>
        <w:numPr>
          <w:ilvl w:val="0"/>
          <w:numId w:val="8"/>
        </w:numPr>
        <w:tabs>
          <w:tab w:val="clear" w:pos="1260"/>
          <w:tab w:val="num" w:pos="1080"/>
        </w:tabs>
        <w:spacing w:after="120"/>
        <w:ind w:left="1080" w:hanging="540"/>
        <w:rPr>
          <w:sz w:val="28"/>
          <w:szCs w:val="28"/>
          <w:lang w:val="it-IT"/>
        </w:rPr>
      </w:pPr>
      <w:r>
        <w:rPr>
          <w:sz w:val="28"/>
          <w:szCs w:val="28"/>
          <w:lang w:val="it-IT"/>
        </w:rPr>
        <w:t xml:space="preserve">Purtroppo, persino l'impiego della protezione preventiva, attraverso cui Dr.Web può rilevare le varianti sconosciute dei cryptolocker, non può prevenire del tutto la criptazione dei file — su un computer protetto da Dr.Web nell'arco del tempo necessario per l'analisi di un processo sospetto un cryptolocker potrebbe riuscire a cifrare fino a una decina di file. Dunque per evitare la perdita dei file, è necessario configurare il componente "Prevenzione della perdita di dati" </w:t>
      </w:r>
      <w:r>
        <w:rPr>
          <w:sz w:val="28"/>
          <w:szCs w:val="28"/>
          <w:lang w:val="it-IT"/>
        </w:rPr>
        <w:br/>
        <w:t xml:space="preserve">incluso in Dr.Web Security Space e in </w:t>
      </w:r>
      <w:r>
        <w:rPr>
          <w:b/>
          <w:bCs/>
          <w:sz w:val="28"/>
          <w:szCs w:val="28"/>
          <w:lang w:val="it-IT"/>
        </w:rPr>
        <w:t>Dr.Web Desktop Security Suite</w:t>
      </w:r>
      <w:r>
        <w:rPr>
          <w:sz w:val="28"/>
          <w:szCs w:val="28"/>
          <w:lang w:val="it-IT"/>
        </w:rPr>
        <w:t xml:space="preserve"> </w:t>
      </w:r>
      <w:r>
        <w:rPr>
          <w:sz w:val="28"/>
          <w:szCs w:val="28"/>
          <w:lang w:val="it-IT"/>
        </w:rPr>
        <w:br/>
        <w:t xml:space="preserve">(per Windows), la licenza </w:t>
      </w:r>
      <w:r w:rsidR="009D3AC4" w:rsidRPr="00651E69">
        <w:rPr>
          <w:sz w:val="28"/>
          <w:szCs w:val="28"/>
          <w:lang w:val="it-IT"/>
        </w:rPr>
        <w:t>Protezione completa.</w:t>
      </w:r>
    </w:p>
    <w:p w14:paraId="6F078CC4" w14:textId="77777777" w:rsidR="00AD5248" w:rsidRPr="00A73866" w:rsidRDefault="00AD5248" w:rsidP="00631FE8">
      <w:pPr>
        <w:spacing w:after="120"/>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AD5248" w:rsidRPr="00A73866" w14:paraId="75FDE0DF" w14:textId="77777777" w:rsidTr="002A397B">
        <w:tc>
          <w:tcPr>
            <w:tcW w:w="10420" w:type="dxa"/>
          </w:tcPr>
          <w:p w14:paraId="0FB0356A" w14:textId="77777777" w:rsidR="00AD5248" w:rsidRPr="00A73866" w:rsidRDefault="009D3AC4" w:rsidP="000A5881">
            <w:pPr>
              <w:spacing w:before="100" w:beforeAutospacing="1" w:after="100" w:afterAutospacing="1"/>
            </w:pPr>
            <w:r w:rsidRPr="00A61E22">
              <w:rPr>
                <w:lang w:val="it-IT"/>
              </w:rPr>
              <w:t xml:space="preserve">Anche se per salvaguardare informazioni viene già utilizzato uno strumento di backup, è consigliabile utilizzare il componente "Prevenzione della perdita di dati" che permetterà di salvare più efficacemente i dati critici per l'utente. </w:t>
            </w:r>
            <w:r w:rsidRPr="00A61E22">
              <w:rPr>
                <w:color w:val="0D0D0D"/>
                <w:lang w:val="it-IT"/>
              </w:rPr>
              <w:t xml:space="preserve">A differenza dei soliti programmi di backup, Dr.Web crea e </w:t>
            </w:r>
            <w:r w:rsidRPr="00A61E22">
              <w:rPr>
                <w:b/>
                <w:bCs/>
                <w:color w:val="0D0D0D"/>
                <w:lang w:val="it-IT"/>
              </w:rPr>
              <w:t xml:space="preserve">protegge </w:t>
            </w:r>
            <w:r w:rsidRPr="00A61E22">
              <w:rPr>
                <w:color w:val="0D0D0D"/>
                <w:lang w:val="it-IT"/>
              </w:rPr>
              <w:t>lo storage con le copie dei file contro l'accesso non autorizzato dei malintenzionati.</w:t>
            </w:r>
          </w:p>
        </w:tc>
      </w:tr>
    </w:tbl>
    <w:p w14:paraId="27A8C226" w14:textId="77777777" w:rsidR="003264FE" w:rsidRDefault="003264FE" w:rsidP="00631FE8">
      <w:pPr>
        <w:spacing w:after="120"/>
        <w:ind w:left="1080"/>
      </w:pPr>
    </w:p>
    <w:p w14:paraId="102CFE74" w14:textId="77777777" w:rsidR="007F00E6" w:rsidRPr="00651E69" w:rsidRDefault="007F00E6" w:rsidP="007F00E6">
      <w:pPr>
        <w:spacing w:after="120"/>
        <w:ind w:left="1080"/>
        <w:rPr>
          <w:sz w:val="28"/>
          <w:szCs w:val="28"/>
          <w:lang w:val="it-IT"/>
        </w:rPr>
      </w:pPr>
      <w:r w:rsidRPr="00651E69">
        <w:rPr>
          <w:sz w:val="28"/>
          <w:szCs w:val="28"/>
          <w:lang w:val="it-IT"/>
        </w:rPr>
        <w:t xml:space="preserve">Attenzione! Visto che le soluzioni </w:t>
      </w:r>
      <w:r w:rsidRPr="00651E69">
        <w:rPr>
          <w:b/>
          <w:bCs/>
          <w:sz w:val="28"/>
          <w:szCs w:val="28"/>
          <w:lang w:val="it-IT"/>
        </w:rPr>
        <w:t>Dr.Web Security Space</w:t>
      </w:r>
      <w:r w:rsidRPr="00651E69">
        <w:rPr>
          <w:sz w:val="28"/>
          <w:szCs w:val="28"/>
          <w:lang w:val="it-IT"/>
        </w:rPr>
        <w:t xml:space="preserve"> e </w:t>
      </w:r>
      <w:r w:rsidRPr="00651E69">
        <w:rPr>
          <w:b/>
          <w:bCs/>
          <w:sz w:val="28"/>
          <w:szCs w:val="28"/>
          <w:lang w:val="it-IT"/>
        </w:rPr>
        <w:t>Dr.Web Desktop Security Suite</w:t>
      </w:r>
      <w:r w:rsidRPr="00651E69">
        <w:rPr>
          <w:sz w:val="28"/>
          <w:szCs w:val="28"/>
          <w:lang w:val="it-IT"/>
        </w:rPr>
        <w:t xml:space="preserve"> (per Windows), la licenza Protezione completa hanno le uguali possibilità di protezione dai cryptolocker, tutti gli esempi delle impostazioni verranno riportate in base a Dr.Web Security Space.</w:t>
      </w:r>
    </w:p>
    <w:p w14:paraId="292A6908" w14:textId="77777777" w:rsidR="007F00E6" w:rsidRPr="00A73866" w:rsidRDefault="007F00E6" w:rsidP="00631FE8">
      <w:pPr>
        <w:spacing w:after="120"/>
        <w:ind w:left="1080"/>
      </w:pPr>
    </w:p>
    <w:p w14:paraId="5B0C16EB" w14:textId="77777777" w:rsidR="009D3AC4" w:rsidRPr="009D3AC4" w:rsidRDefault="009D3AC4" w:rsidP="009D3AC4">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3" w:name="_Toc426115854"/>
      <w:r w:rsidRPr="009D3AC4">
        <w:rPr>
          <w:sz w:val="28"/>
          <w:szCs w:val="28"/>
          <w:lang w:val="it-IT"/>
        </w:rPr>
        <w:t>Configurazione delle azioni che Dr.Web Security Space applica a file malevoli</w:t>
      </w:r>
      <w:bookmarkEnd w:id="3"/>
    </w:p>
    <w:p w14:paraId="79D82C5B" w14:textId="77777777" w:rsidR="007F00E6" w:rsidRDefault="007F00E6" w:rsidP="007F00E6">
      <w:pPr>
        <w:spacing w:after="120"/>
        <w:ind w:left="540"/>
        <w:rPr>
          <w:b/>
          <w:sz w:val="28"/>
          <w:szCs w:val="28"/>
        </w:rPr>
      </w:pPr>
      <w:r>
        <w:rPr>
          <w:sz w:val="28"/>
          <w:szCs w:val="28"/>
          <w:lang w:val="it-IT"/>
        </w:rPr>
        <w:t xml:space="preserve">Per ricuperare informazioni dai file criptati è preferibile avere </w:t>
      </w:r>
      <w:r>
        <w:rPr>
          <w:sz w:val="28"/>
          <w:szCs w:val="28"/>
          <w:lang w:val="it-IT"/>
        </w:rPr>
        <w:br/>
        <w:t xml:space="preserve">il file malevolo stesso che ha eseguito la criptazione. Va notato inoltre che i file malevoli della famiglia Trojan.Encoder appartengono agli oggetti incurabili. Pertanto ad essi è necessario applicare l'azione </w:t>
      </w:r>
      <w:r>
        <w:rPr>
          <w:b/>
          <w:bCs/>
          <w:sz w:val="28"/>
          <w:szCs w:val="28"/>
          <w:lang w:val="it-IT"/>
        </w:rPr>
        <w:t>sposta in quarantena</w:t>
      </w:r>
      <w:r>
        <w:rPr>
          <w:sz w:val="28"/>
          <w:szCs w:val="28"/>
          <w:lang w:val="it-IT"/>
        </w:rPr>
        <w:t>.</w:t>
      </w:r>
    </w:p>
    <w:p w14:paraId="752A89FA" w14:textId="77777777" w:rsidR="007F00E6" w:rsidRPr="00AF7D62" w:rsidRDefault="007F00E6" w:rsidP="007F00E6">
      <w:pPr>
        <w:spacing w:after="120"/>
        <w:ind w:left="540"/>
        <w:rPr>
          <w:sz w:val="28"/>
          <w:szCs w:val="28"/>
        </w:rPr>
      </w:pPr>
      <w:r>
        <w:rPr>
          <w:b/>
          <w:bCs/>
          <w:sz w:val="28"/>
          <w:szCs w:val="28"/>
          <w:lang w:val="it-IT"/>
        </w:rPr>
        <w:t xml:space="preserve">Attenzione! </w:t>
      </w:r>
      <w:r>
        <w:rPr>
          <w:sz w:val="28"/>
          <w:szCs w:val="28"/>
          <w:lang w:val="it-IT"/>
        </w:rPr>
        <w:t>L'avvio dello scanner antivirus può provocare modifiche nei dati e nei loro attributi disponibili sul computer. Questo a sua volta può comportare l'impossibilità di analizzare ulteriormente l'incidente informatico o di fornire i dati come prova nell'inchiesta. È consigliabile eseguire tutte le azioni per il ripristino dei dati su un'immagine del disco rigido, ottenuta conformemente alle norme procedurali.</w:t>
      </w:r>
    </w:p>
    <w:p w14:paraId="7BFC43D0" w14:textId="77777777" w:rsidR="009D3AC4" w:rsidRDefault="009D3AC4" w:rsidP="009D3AC4">
      <w:pPr>
        <w:spacing w:after="120"/>
        <w:ind w:left="540"/>
        <w:rPr>
          <w:sz w:val="28"/>
          <w:szCs w:val="28"/>
          <w:lang w:val="it-IT"/>
        </w:rPr>
      </w:pPr>
      <w:r w:rsidRPr="00651E69">
        <w:rPr>
          <w:sz w:val="28"/>
          <w:szCs w:val="28"/>
          <w:lang w:val="it-IT"/>
        </w:rPr>
        <w:t xml:space="preserve">Fate clic sull'icona </w:t>
      </w:r>
      <w:r w:rsidR="0058359F">
        <w:rPr>
          <w:noProof/>
          <w:sz w:val="28"/>
          <w:szCs w:val="28"/>
          <w:lang w:val="en-US"/>
        </w:rPr>
        <w:drawing>
          <wp:inline distT="0" distB="0" distL="0" distR="0" wp14:anchorId="7C93A057" wp14:editId="467B1DD2">
            <wp:extent cx="182880" cy="20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651E69">
        <w:rPr>
          <w:sz w:val="28"/>
          <w:szCs w:val="28"/>
          <w:lang w:val="it-IT"/>
        </w:rPr>
        <w:t xml:space="preserve"> nel menu di sistema, quindi nel menu che si è aperto fate clic prima su </w:t>
      </w:r>
      <w:r w:rsidR="0058359F">
        <w:rPr>
          <w:noProof/>
          <w:sz w:val="28"/>
          <w:szCs w:val="28"/>
          <w:lang w:val="en-US"/>
        </w:rPr>
        <w:drawing>
          <wp:inline distT="0" distB="0" distL="0" distR="0" wp14:anchorId="7C33D0A3" wp14:editId="6AD7E4C3">
            <wp:extent cx="162560" cy="243840"/>
            <wp:effectExtent l="0" t="0" r="0" b="1016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243840"/>
                    </a:xfrm>
                    <a:prstGeom prst="rect">
                      <a:avLst/>
                    </a:prstGeom>
                    <a:noFill/>
                    <a:ln>
                      <a:noFill/>
                    </a:ln>
                  </pic:spPr>
                </pic:pic>
              </a:graphicData>
            </a:graphic>
          </wp:inline>
        </w:drawing>
      </w:r>
      <w:r w:rsidRPr="00651E69">
        <w:rPr>
          <w:sz w:val="28"/>
          <w:szCs w:val="28"/>
          <w:lang w:val="it-IT"/>
        </w:rPr>
        <w:t xml:space="preserve"> (Modalità amministratore) e quindi sull'icona apparsa </w:t>
      </w:r>
      <w:r w:rsidR="0058359F">
        <w:rPr>
          <w:noProof/>
          <w:sz w:val="28"/>
          <w:szCs w:val="28"/>
          <w:lang w:val="en-US"/>
        </w:rPr>
        <w:drawing>
          <wp:inline distT="0" distB="0" distL="0" distR="0" wp14:anchorId="77700E3D" wp14:editId="20DF2EAD">
            <wp:extent cx="233680" cy="264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64160"/>
                    </a:xfrm>
                    <a:prstGeom prst="rect">
                      <a:avLst/>
                    </a:prstGeom>
                    <a:noFill/>
                    <a:ln>
                      <a:noFill/>
                    </a:ln>
                  </pic:spPr>
                </pic:pic>
              </a:graphicData>
            </a:graphic>
          </wp:inline>
        </w:drawing>
      </w:r>
      <w:r w:rsidRPr="00651E69">
        <w:rPr>
          <w:sz w:val="28"/>
          <w:szCs w:val="28"/>
          <w:lang w:val="it-IT"/>
        </w:rPr>
        <w:t xml:space="preserve"> (Impostazioni). Nella finestra </w:t>
      </w:r>
      <w:r w:rsidRPr="00651E69">
        <w:rPr>
          <w:b/>
          <w:bCs/>
          <w:sz w:val="28"/>
          <w:szCs w:val="28"/>
          <w:lang w:val="it-IT"/>
        </w:rPr>
        <w:t>Impostazioni</w:t>
      </w:r>
      <w:r w:rsidRPr="00651E69">
        <w:rPr>
          <w:sz w:val="28"/>
          <w:szCs w:val="28"/>
          <w:lang w:val="it-IT"/>
        </w:rPr>
        <w:t xml:space="preserve"> che si è aperta selezionate la voce </w:t>
      </w:r>
      <w:r w:rsidRPr="00651E69">
        <w:rPr>
          <w:b/>
          <w:bCs/>
          <w:sz w:val="28"/>
          <w:szCs w:val="28"/>
          <w:lang w:val="it-IT"/>
        </w:rPr>
        <w:t>Componenti di protezione</w:t>
      </w:r>
      <w:r w:rsidRPr="00651E69">
        <w:rPr>
          <w:sz w:val="28"/>
          <w:szCs w:val="28"/>
          <w:lang w:val="it-IT"/>
        </w:rPr>
        <w:t xml:space="preserve"> e quindi </w:t>
      </w:r>
      <w:r w:rsidRPr="00651E69">
        <w:rPr>
          <w:b/>
          <w:bCs/>
          <w:sz w:val="28"/>
          <w:szCs w:val="28"/>
          <w:lang w:val="it-IT"/>
        </w:rPr>
        <w:t>SpIDer Guard</w:t>
      </w:r>
      <w:r w:rsidRPr="00651E69">
        <w:rPr>
          <w:sz w:val="28"/>
          <w:szCs w:val="28"/>
          <w:lang w:val="it-IT"/>
        </w:rPr>
        <w:t>.</w:t>
      </w:r>
    </w:p>
    <w:p w14:paraId="17C2767B" w14:textId="77777777" w:rsidR="009D3AC4" w:rsidRPr="00651E69" w:rsidRDefault="009D3AC4" w:rsidP="009D3AC4">
      <w:pPr>
        <w:spacing w:after="120"/>
        <w:ind w:left="540"/>
        <w:rPr>
          <w:sz w:val="28"/>
          <w:szCs w:val="28"/>
          <w:lang w:val="it-IT"/>
        </w:rPr>
      </w:pPr>
    </w:p>
    <w:p w14:paraId="1A480029" w14:textId="77777777" w:rsidR="000F137E" w:rsidRPr="00A73866" w:rsidRDefault="0058359F" w:rsidP="009D3AC4">
      <w:pPr>
        <w:spacing w:after="120"/>
        <w:ind w:left="540"/>
        <w:rPr>
          <w:lang w:val="en-US"/>
        </w:rPr>
      </w:pPr>
      <w:r>
        <w:rPr>
          <w:noProof/>
          <w:sz w:val="28"/>
          <w:szCs w:val="28"/>
          <w:lang w:val="en-US"/>
        </w:rPr>
        <w:drawing>
          <wp:inline distT="0" distB="0" distL="0" distR="0" wp14:anchorId="2D0E67B5" wp14:editId="1CAD61D3">
            <wp:extent cx="4785360" cy="2885440"/>
            <wp:effectExtent l="0" t="0" r="0" b="101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360" cy="2885440"/>
                    </a:xfrm>
                    <a:prstGeom prst="rect">
                      <a:avLst/>
                    </a:prstGeom>
                    <a:noFill/>
                    <a:ln>
                      <a:noFill/>
                    </a:ln>
                  </pic:spPr>
                </pic:pic>
              </a:graphicData>
            </a:graphic>
          </wp:inline>
        </w:drawing>
      </w:r>
    </w:p>
    <w:p w14:paraId="573AF691" w14:textId="77777777" w:rsidR="00AF7D62" w:rsidRDefault="00AF7D62" w:rsidP="000F137E">
      <w:pPr>
        <w:spacing w:after="120"/>
        <w:ind w:left="540"/>
      </w:pPr>
    </w:p>
    <w:p w14:paraId="0C11F212" w14:textId="77777777" w:rsidR="009D3AC4" w:rsidRPr="009D3AC4" w:rsidRDefault="009D3AC4" w:rsidP="009D3AC4">
      <w:pPr>
        <w:spacing w:after="120"/>
        <w:ind w:left="540"/>
        <w:rPr>
          <w:sz w:val="28"/>
          <w:szCs w:val="28"/>
          <w:lang w:val="it-IT"/>
        </w:rPr>
      </w:pPr>
      <w:r w:rsidRPr="009D3AC4">
        <w:rPr>
          <w:sz w:val="28"/>
          <w:szCs w:val="28"/>
          <w:lang w:val="it-IT"/>
        </w:rPr>
        <w:t xml:space="preserve">Le impostazioni simili è necessario utilizzare in una scansione antivirus. </w:t>
      </w:r>
      <w:r>
        <w:rPr>
          <w:sz w:val="28"/>
          <w:szCs w:val="28"/>
          <w:lang w:val="it-IT"/>
        </w:rPr>
        <w:br/>
      </w:r>
      <w:r w:rsidRPr="009D3AC4">
        <w:rPr>
          <w:sz w:val="28"/>
          <w:szCs w:val="28"/>
          <w:lang w:val="it-IT"/>
        </w:rPr>
        <w:t xml:space="preserve">Le impostazioni vengono configurate nella stessa finestra delle impostazioni </w:t>
      </w:r>
      <w:r>
        <w:rPr>
          <w:sz w:val="28"/>
          <w:szCs w:val="28"/>
          <w:lang w:val="it-IT"/>
        </w:rPr>
        <w:br/>
      </w:r>
      <w:r w:rsidRPr="009D3AC4">
        <w:rPr>
          <w:sz w:val="28"/>
          <w:szCs w:val="28"/>
          <w:lang w:val="it-IT"/>
        </w:rPr>
        <w:t xml:space="preserve">di SpIDer Guard, ma nella sezione </w:t>
      </w:r>
      <w:r w:rsidRPr="009D3AC4">
        <w:rPr>
          <w:b/>
          <w:bCs/>
          <w:sz w:val="28"/>
          <w:szCs w:val="28"/>
          <w:lang w:val="it-IT"/>
        </w:rPr>
        <w:t>Scanner</w:t>
      </w:r>
      <w:r w:rsidRPr="009D3AC4">
        <w:rPr>
          <w:sz w:val="28"/>
          <w:szCs w:val="28"/>
          <w:lang w:val="it-IT"/>
        </w:rPr>
        <w:t>.</w:t>
      </w:r>
    </w:p>
    <w:p w14:paraId="27804467" w14:textId="77777777" w:rsidR="00AF7D62" w:rsidRPr="00A73866" w:rsidRDefault="00AF7D62" w:rsidP="000F137E">
      <w:pPr>
        <w:spacing w:after="120"/>
        <w:ind w:left="540"/>
      </w:pPr>
    </w:p>
    <w:p w14:paraId="7ECCEF2B" w14:textId="77777777" w:rsidR="0018153E" w:rsidRDefault="0058359F" w:rsidP="0018153E">
      <w:pPr>
        <w:spacing w:after="120"/>
        <w:ind w:left="540"/>
        <w:jc w:val="center"/>
      </w:pPr>
      <w:r>
        <w:rPr>
          <w:noProof/>
          <w:lang w:val="en-US"/>
        </w:rPr>
        <w:drawing>
          <wp:inline distT="0" distB="0" distL="0" distR="0" wp14:anchorId="428E91AD" wp14:editId="72777243">
            <wp:extent cx="4815840" cy="2926080"/>
            <wp:effectExtent l="0" t="0" r="1016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5840" cy="2926080"/>
                    </a:xfrm>
                    <a:prstGeom prst="rect">
                      <a:avLst/>
                    </a:prstGeom>
                    <a:noFill/>
                    <a:ln>
                      <a:noFill/>
                    </a:ln>
                  </pic:spPr>
                </pic:pic>
              </a:graphicData>
            </a:graphic>
          </wp:inline>
        </w:drawing>
      </w:r>
    </w:p>
    <w:p w14:paraId="170036F7" w14:textId="77777777" w:rsidR="00AF7D62" w:rsidRPr="00A73866" w:rsidRDefault="00AF7D62" w:rsidP="0018153E">
      <w:pPr>
        <w:spacing w:after="120"/>
        <w:ind w:left="540"/>
        <w:jc w:val="cente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AD5248" w:rsidRPr="00A73866" w14:paraId="5F6A9782" w14:textId="77777777" w:rsidTr="009D3AC4">
        <w:trPr>
          <w:trHeight w:val="678"/>
        </w:trPr>
        <w:tc>
          <w:tcPr>
            <w:tcW w:w="9880" w:type="dxa"/>
          </w:tcPr>
          <w:p w14:paraId="7E495C65" w14:textId="77777777" w:rsidR="00AD5248" w:rsidRPr="009D3AC4" w:rsidRDefault="009D3AC4" w:rsidP="009D3AC4">
            <w:pPr>
              <w:spacing w:after="120"/>
              <w:ind w:left="540"/>
              <w:rPr>
                <w:lang w:val="it-IT"/>
              </w:rPr>
            </w:pPr>
            <w:r w:rsidRPr="00A61E22">
              <w:rPr>
                <w:b/>
                <w:bCs/>
                <w:lang w:val="it-IT"/>
              </w:rPr>
              <w:t>Attenzione!</w:t>
            </w:r>
            <w:r w:rsidRPr="00A61E22">
              <w:rPr>
                <w:lang w:val="it-IT"/>
              </w:rPr>
              <w:t xml:space="preserve"> Non eliminate oggetti da quarantena perché in alcuni casi i file malevoli potrebbero contenere le chiavi che possono aiutare la decifratura.</w:t>
            </w:r>
          </w:p>
        </w:tc>
      </w:tr>
    </w:tbl>
    <w:p w14:paraId="17434A25" w14:textId="77777777" w:rsidR="00DA63D2" w:rsidRDefault="00DA63D2" w:rsidP="00DA63D2">
      <w:pPr>
        <w:pStyle w:val="10"/>
        <w:keepNext/>
        <w:spacing w:before="0" w:beforeAutospacing="0" w:after="120" w:afterAutospacing="0"/>
        <w:ind w:left="540"/>
        <w:rPr>
          <w:sz w:val="28"/>
          <w:szCs w:val="28"/>
          <w:lang w:val="it-IT"/>
        </w:rPr>
      </w:pPr>
      <w:bookmarkStart w:id="4" w:name="_Toc426115855"/>
    </w:p>
    <w:p w14:paraId="0B8020D9" w14:textId="77777777" w:rsidR="009D3AC4" w:rsidRPr="009D3AC4" w:rsidRDefault="009D3AC4" w:rsidP="009D3AC4">
      <w:pPr>
        <w:pStyle w:val="10"/>
        <w:keepNext/>
        <w:numPr>
          <w:ilvl w:val="1"/>
          <w:numId w:val="7"/>
        </w:numPr>
        <w:tabs>
          <w:tab w:val="clear" w:pos="1080"/>
          <w:tab w:val="num" w:pos="540"/>
        </w:tabs>
        <w:spacing w:before="0" w:beforeAutospacing="0" w:after="120" w:afterAutospacing="0"/>
        <w:ind w:left="540" w:hanging="540"/>
        <w:rPr>
          <w:sz w:val="28"/>
          <w:szCs w:val="28"/>
          <w:lang w:val="it-IT"/>
        </w:rPr>
      </w:pPr>
      <w:r w:rsidRPr="009D3AC4">
        <w:rPr>
          <w:sz w:val="28"/>
          <w:szCs w:val="28"/>
          <w:lang w:val="it-IT"/>
        </w:rPr>
        <w:t>Configurazione del sistema degli aggiornamenti di Dr.Web Security Space</w:t>
      </w:r>
      <w:bookmarkEnd w:id="4"/>
    </w:p>
    <w:p w14:paraId="4D78C92C" w14:textId="77777777" w:rsidR="00DA63D2" w:rsidRPr="00DA63D2" w:rsidRDefault="00DA63D2" w:rsidP="00DA63D2">
      <w:pPr>
        <w:spacing w:after="120"/>
        <w:ind w:left="540"/>
        <w:rPr>
          <w:sz w:val="28"/>
          <w:szCs w:val="28"/>
          <w:lang w:val="it-IT"/>
        </w:rPr>
      </w:pPr>
      <w:r w:rsidRPr="00DA63D2">
        <w:rPr>
          <w:sz w:val="28"/>
          <w:szCs w:val="28"/>
          <w:lang w:val="it-IT"/>
        </w:rPr>
        <w:t xml:space="preserve">Per configurare parametri degli aggiornamenti, fate clic sull'icona </w:t>
      </w:r>
      <w:r w:rsidR="0058359F">
        <w:rPr>
          <w:noProof/>
          <w:sz w:val="28"/>
          <w:szCs w:val="28"/>
          <w:lang w:val="en-US"/>
        </w:rPr>
        <w:drawing>
          <wp:inline distT="0" distB="0" distL="0" distR="0" wp14:anchorId="6B675B10" wp14:editId="771D7636">
            <wp:extent cx="182880" cy="20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DA63D2">
        <w:rPr>
          <w:sz w:val="28"/>
          <w:szCs w:val="28"/>
          <w:lang w:val="it-IT"/>
        </w:rPr>
        <w:t xml:space="preserve"> nel menu di sistema, quindi nel menu che si è aperto fate clic prima su </w:t>
      </w:r>
      <w:r w:rsidR="0058359F">
        <w:rPr>
          <w:noProof/>
          <w:sz w:val="28"/>
          <w:szCs w:val="28"/>
          <w:lang w:val="en-US"/>
        </w:rPr>
        <w:drawing>
          <wp:inline distT="0" distB="0" distL="0" distR="0" wp14:anchorId="404CEA22" wp14:editId="61BEDF35">
            <wp:extent cx="162560" cy="243840"/>
            <wp:effectExtent l="0" t="0" r="0" b="1016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243840"/>
                    </a:xfrm>
                    <a:prstGeom prst="rect">
                      <a:avLst/>
                    </a:prstGeom>
                    <a:noFill/>
                    <a:ln>
                      <a:noFill/>
                    </a:ln>
                  </pic:spPr>
                </pic:pic>
              </a:graphicData>
            </a:graphic>
          </wp:inline>
        </w:drawing>
      </w:r>
      <w:r w:rsidRPr="00DA63D2">
        <w:rPr>
          <w:sz w:val="28"/>
          <w:szCs w:val="28"/>
          <w:lang w:val="it-IT"/>
        </w:rPr>
        <w:t xml:space="preserve"> e quindi sull'icona apparsa </w:t>
      </w:r>
      <w:r w:rsidR="0058359F">
        <w:rPr>
          <w:noProof/>
          <w:sz w:val="28"/>
          <w:szCs w:val="28"/>
          <w:lang w:val="en-US"/>
        </w:rPr>
        <w:drawing>
          <wp:inline distT="0" distB="0" distL="0" distR="0" wp14:anchorId="7285F1AE" wp14:editId="1795A2F7">
            <wp:extent cx="233680" cy="2641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64160"/>
                    </a:xfrm>
                    <a:prstGeom prst="rect">
                      <a:avLst/>
                    </a:prstGeom>
                    <a:noFill/>
                    <a:ln>
                      <a:noFill/>
                    </a:ln>
                  </pic:spPr>
                </pic:pic>
              </a:graphicData>
            </a:graphic>
          </wp:inline>
        </w:drawing>
      </w:r>
      <w:r w:rsidRPr="00DA63D2">
        <w:rPr>
          <w:sz w:val="28"/>
          <w:szCs w:val="28"/>
          <w:lang w:val="it-IT"/>
        </w:rPr>
        <w:t>.</w:t>
      </w:r>
    </w:p>
    <w:p w14:paraId="2DCA7A7F" w14:textId="77777777" w:rsidR="000A5577" w:rsidRDefault="0058359F" w:rsidP="00DA63D2">
      <w:pPr>
        <w:spacing w:after="120"/>
        <w:ind w:left="540"/>
        <w:jc w:val="center"/>
      </w:pPr>
      <w:r>
        <w:rPr>
          <w:noProof/>
          <w:lang w:val="en-US"/>
        </w:rPr>
        <w:drawing>
          <wp:inline distT="0" distB="0" distL="0" distR="0" wp14:anchorId="62998FDB" wp14:editId="3830B241">
            <wp:extent cx="1645920" cy="24892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 cy="2489200"/>
                    </a:xfrm>
                    <a:prstGeom prst="rect">
                      <a:avLst/>
                    </a:prstGeom>
                    <a:noFill/>
                    <a:ln>
                      <a:noFill/>
                    </a:ln>
                  </pic:spPr>
                </pic:pic>
              </a:graphicData>
            </a:graphic>
          </wp:inline>
        </w:drawing>
      </w:r>
    </w:p>
    <w:p w14:paraId="4BCA27FD" w14:textId="77777777" w:rsidR="00AF7D62" w:rsidRPr="00A73866" w:rsidRDefault="00AF7D62" w:rsidP="000A5577">
      <w:pPr>
        <w:spacing w:after="120"/>
        <w:ind w:left="540"/>
        <w:jc w:val="center"/>
      </w:pPr>
    </w:p>
    <w:p w14:paraId="256CE430" w14:textId="77777777" w:rsidR="00DA63D2" w:rsidRPr="00DA63D2" w:rsidRDefault="00DA63D2" w:rsidP="00DA63D2">
      <w:pPr>
        <w:spacing w:after="120"/>
        <w:ind w:left="540"/>
        <w:rPr>
          <w:sz w:val="28"/>
          <w:szCs w:val="28"/>
          <w:lang w:val="it-IT"/>
        </w:rPr>
      </w:pPr>
      <w:r w:rsidRPr="00DA63D2">
        <w:rPr>
          <w:sz w:val="28"/>
          <w:szCs w:val="28"/>
          <w:lang w:val="it-IT"/>
        </w:rPr>
        <w:t xml:space="preserve">Nella finestra </w:t>
      </w:r>
      <w:r w:rsidRPr="00DA63D2">
        <w:rPr>
          <w:b/>
          <w:bCs/>
          <w:sz w:val="28"/>
          <w:szCs w:val="28"/>
          <w:lang w:val="it-IT"/>
        </w:rPr>
        <w:t>Impostazioni</w:t>
      </w:r>
      <w:r w:rsidRPr="00DA63D2">
        <w:rPr>
          <w:sz w:val="28"/>
          <w:szCs w:val="28"/>
          <w:lang w:val="it-IT"/>
        </w:rPr>
        <w:t xml:space="preserve"> che si è aperta selezionate </w:t>
      </w:r>
      <w:r w:rsidRPr="00DA63D2">
        <w:rPr>
          <w:b/>
          <w:bCs/>
          <w:sz w:val="28"/>
          <w:szCs w:val="28"/>
          <w:lang w:val="it-IT"/>
        </w:rPr>
        <w:t xml:space="preserve">Principali </w:t>
      </w:r>
      <w:r w:rsidRPr="00DA63D2">
        <w:rPr>
          <w:sz w:val="28"/>
          <w:szCs w:val="28"/>
          <w:lang w:val="it-IT"/>
        </w:rPr>
        <w:t xml:space="preserve">→ </w:t>
      </w:r>
      <w:r w:rsidRPr="00DA63D2">
        <w:rPr>
          <w:b/>
          <w:bCs/>
          <w:sz w:val="28"/>
          <w:szCs w:val="28"/>
          <w:lang w:val="it-IT"/>
        </w:rPr>
        <w:t>Aggiornamento</w:t>
      </w:r>
      <w:r w:rsidRPr="00DA63D2">
        <w:rPr>
          <w:sz w:val="28"/>
          <w:szCs w:val="28"/>
          <w:lang w:val="it-IT"/>
        </w:rPr>
        <w:t>.</w:t>
      </w:r>
    </w:p>
    <w:p w14:paraId="5D7ABFA8" w14:textId="77777777" w:rsidR="00AF7D62" w:rsidRPr="00AF7D62" w:rsidRDefault="00AF7D62" w:rsidP="00DA63D2">
      <w:pPr>
        <w:spacing w:after="120"/>
        <w:rPr>
          <w:sz w:val="28"/>
          <w:szCs w:val="28"/>
        </w:rPr>
      </w:pPr>
    </w:p>
    <w:p w14:paraId="49176F0A" w14:textId="77777777" w:rsidR="000A5577" w:rsidRDefault="0058359F" w:rsidP="000A5577">
      <w:pPr>
        <w:spacing w:after="120"/>
        <w:ind w:left="540"/>
        <w:jc w:val="center"/>
      </w:pPr>
      <w:r>
        <w:rPr>
          <w:noProof/>
          <w:lang w:val="en-US"/>
        </w:rPr>
        <w:drawing>
          <wp:inline distT="0" distB="0" distL="0" distR="0" wp14:anchorId="3F333E75" wp14:editId="2BEFD5FD">
            <wp:extent cx="4439920" cy="2692400"/>
            <wp:effectExtent l="0" t="0" r="508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9920" cy="2692400"/>
                    </a:xfrm>
                    <a:prstGeom prst="rect">
                      <a:avLst/>
                    </a:prstGeom>
                    <a:noFill/>
                    <a:ln>
                      <a:noFill/>
                    </a:ln>
                  </pic:spPr>
                </pic:pic>
              </a:graphicData>
            </a:graphic>
          </wp:inline>
        </w:drawing>
      </w:r>
    </w:p>
    <w:p w14:paraId="230BB8C3" w14:textId="77777777" w:rsidR="00AF7D62" w:rsidRPr="00A73866" w:rsidRDefault="00AF7D62" w:rsidP="000A5577">
      <w:pPr>
        <w:spacing w:after="120"/>
        <w:ind w:left="540"/>
        <w:jc w:val="center"/>
      </w:pPr>
    </w:p>
    <w:p w14:paraId="13BBDA6C" w14:textId="77777777" w:rsidR="00DA63D2" w:rsidRDefault="00DA63D2" w:rsidP="00DA63D2">
      <w:pPr>
        <w:spacing w:after="120"/>
        <w:ind w:left="540"/>
        <w:rPr>
          <w:sz w:val="28"/>
          <w:szCs w:val="28"/>
          <w:lang w:val="it-IT"/>
        </w:rPr>
      </w:pPr>
      <w:r w:rsidRPr="00DA63D2">
        <w:rPr>
          <w:sz w:val="28"/>
          <w:szCs w:val="28"/>
          <w:lang w:val="it-IT"/>
        </w:rPr>
        <w:t xml:space="preserve">Di default, l'antivirus viene aggiornato dai server dell'azienda Doctor Web. Per cambiare la fonte degli aggiornamenti, selezionate </w:t>
      </w:r>
      <w:r w:rsidRPr="00DA63D2">
        <w:rPr>
          <w:b/>
          <w:bCs/>
          <w:sz w:val="28"/>
          <w:szCs w:val="28"/>
          <w:lang w:val="it-IT"/>
        </w:rPr>
        <w:t>Modifica</w:t>
      </w:r>
      <w:r w:rsidRPr="00DA63D2">
        <w:rPr>
          <w:sz w:val="28"/>
          <w:szCs w:val="28"/>
          <w:lang w:val="it-IT"/>
        </w:rPr>
        <w:t>.</w:t>
      </w:r>
    </w:p>
    <w:p w14:paraId="28B722F3" w14:textId="77777777" w:rsidR="00DA63D2" w:rsidRPr="00DA63D2" w:rsidRDefault="00DA63D2" w:rsidP="00DA63D2">
      <w:pPr>
        <w:spacing w:after="120"/>
        <w:ind w:left="540"/>
        <w:rPr>
          <w:sz w:val="28"/>
          <w:szCs w:val="28"/>
          <w:lang w:val="it-IT"/>
        </w:rPr>
      </w:pPr>
    </w:p>
    <w:p w14:paraId="14C48338" w14:textId="77777777" w:rsidR="000A5577" w:rsidRPr="00A73866" w:rsidRDefault="0058359F" w:rsidP="000A5577">
      <w:pPr>
        <w:spacing w:after="120"/>
        <w:ind w:left="540"/>
        <w:jc w:val="center"/>
      </w:pPr>
      <w:r>
        <w:rPr>
          <w:noProof/>
          <w:lang w:val="en-US"/>
        </w:rPr>
        <w:drawing>
          <wp:inline distT="0" distB="0" distL="0" distR="0" wp14:anchorId="2AF10954" wp14:editId="7BFF9AC0">
            <wp:extent cx="3931920" cy="272288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1920" cy="2722880"/>
                    </a:xfrm>
                    <a:prstGeom prst="rect">
                      <a:avLst/>
                    </a:prstGeom>
                    <a:noFill/>
                    <a:ln>
                      <a:noFill/>
                    </a:ln>
                  </pic:spPr>
                </pic:pic>
              </a:graphicData>
            </a:graphic>
          </wp:inline>
        </w:drawing>
      </w:r>
    </w:p>
    <w:p w14:paraId="51EAC4FF" w14:textId="77777777" w:rsidR="00DA63D2" w:rsidRDefault="00DA63D2" w:rsidP="00DA63D2">
      <w:pPr>
        <w:spacing w:after="120"/>
        <w:ind w:left="540"/>
        <w:rPr>
          <w:sz w:val="28"/>
          <w:szCs w:val="28"/>
          <w:lang w:val="it-IT"/>
        </w:rPr>
      </w:pPr>
    </w:p>
    <w:p w14:paraId="369459AE" w14:textId="77777777" w:rsidR="00DA63D2" w:rsidRDefault="00DA63D2" w:rsidP="00DA63D2">
      <w:pPr>
        <w:spacing w:after="120"/>
        <w:ind w:left="540"/>
        <w:rPr>
          <w:sz w:val="28"/>
          <w:szCs w:val="28"/>
          <w:lang w:val="it-IT"/>
        </w:rPr>
      </w:pPr>
    </w:p>
    <w:p w14:paraId="74414964" w14:textId="77777777" w:rsidR="00DA63D2" w:rsidRPr="00DA63D2" w:rsidRDefault="00DA63D2" w:rsidP="00DA63D2">
      <w:pPr>
        <w:spacing w:after="120"/>
        <w:ind w:left="540"/>
        <w:rPr>
          <w:sz w:val="28"/>
          <w:szCs w:val="28"/>
          <w:lang w:val="it-IT"/>
        </w:rPr>
      </w:pPr>
      <w:r w:rsidRPr="00DA63D2">
        <w:rPr>
          <w:sz w:val="28"/>
          <w:szCs w:val="28"/>
          <w:lang w:val="it-IT"/>
        </w:rPr>
        <w:t>Sono disponibili tre opzioni:</w:t>
      </w:r>
    </w:p>
    <w:p w14:paraId="07A971B9" w14:textId="77777777" w:rsidR="00AF7D62" w:rsidRPr="00AF7D62" w:rsidRDefault="00AF7D62" w:rsidP="000A5577">
      <w:pPr>
        <w:spacing w:after="120"/>
        <w:ind w:left="540"/>
        <w:rPr>
          <w:sz w:val="28"/>
          <w:szCs w:val="28"/>
          <w:lang w:val="en-US"/>
        </w:rPr>
      </w:pPr>
    </w:p>
    <w:p w14:paraId="0A7C8B5F" w14:textId="77777777" w:rsidR="000A5577" w:rsidRDefault="0058359F" w:rsidP="000A5577">
      <w:pPr>
        <w:spacing w:after="120"/>
        <w:ind w:left="540"/>
        <w:jc w:val="center"/>
      </w:pPr>
      <w:r>
        <w:rPr>
          <w:noProof/>
          <w:lang w:val="en-US"/>
        </w:rPr>
        <w:drawing>
          <wp:inline distT="0" distB="0" distL="0" distR="0" wp14:anchorId="17E0C3A5" wp14:editId="24BE4937">
            <wp:extent cx="3759200" cy="26517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9200" cy="2651760"/>
                    </a:xfrm>
                    <a:prstGeom prst="rect">
                      <a:avLst/>
                    </a:prstGeom>
                    <a:noFill/>
                    <a:ln>
                      <a:noFill/>
                    </a:ln>
                  </pic:spPr>
                </pic:pic>
              </a:graphicData>
            </a:graphic>
          </wp:inline>
        </w:drawing>
      </w:r>
    </w:p>
    <w:p w14:paraId="66FB61B9" w14:textId="77777777" w:rsidR="00AF7D62" w:rsidRPr="00A73866" w:rsidRDefault="00AF7D62" w:rsidP="000A5577">
      <w:pPr>
        <w:spacing w:after="120"/>
        <w:ind w:left="540"/>
        <w:jc w:val="center"/>
        <w:rPr>
          <w:lang w:val="en-US"/>
        </w:rPr>
      </w:pPr>
    </w:p>
    <w:p w14:paraId="54E0E879" w14:textId="77777777" w:rsidR="00DA63D2" w:rsidRDefault="00DA63D2" w:rsidP="00DA63D2">
      <w:pPr>
        <w:spacing w:after="120"/>
        <w:ind w:left="540"/>
        <w:rPr>
          <w:sz w:val="28"/>
          <w:szCs w:val="28"/>
          <w:lang w:val="it-IT"/>
        </w:rPr>
      </w:pPr>
      <w:r w:rsidRPr="00DA63D2">
        <w:rPr>
          <w:sz w:val="28"/>
          <w:szCs w:val="28"/>
          <w:lang w:val="it-IT"/>
        </w:rPr>
        <w:t>Se l'aggiornamento arriva da una cartella locale, bisogna specificare l'indirizzo della cartella e i parametri di accesso ad essa.</w:t>
      </w:r>
    </w:p>
    <w:p w14:paraId="534343DF" w14:textId="77777777" w:rsidR="00DA63D2" w:rsidRPr="00DA63D2" w:rsidRDefault="00DA63D2" w:rsidP="00DA63D2">
      <w:pPr>
        <w:spacing w:after="120"/>
        <w:ind w:left="540"/>
        <w:rPr>
          <w:sz w:val="28"/>
          <w:szCs w:val="28"/>
          <w:lang w:val="it-IT"/>
        </w:rPr>
      </w:pPr>
    </w:p>
    <w:p w14:paraId="568F9AA7" w14:textId="77777777" w:rsidR="000A5577" w:rsidRDefault="0058359F" w:rsidP="000A5577">
      <w:pPr>
        <w:spacing w:after="120"/>
        <w:ind w:left="540"/>
        <w:jc w:val="center"/>
      </w:pPr>
      <w:r>
        <w:rPr>
          <w:noProof/>
          <w:lang w:val="en-US"/>
        </w:rPr>
        <w:drawing>
          <wp:inline distT="0" distB="0" distL="0" distR="0" wp14:anchorId="330B8644" wp14:editId="5C2ABCE3">
            <wp:extent cx="3444240" cy="2428240"/>
            <wp:effectExtent l="0" t="0" r="10160" b="1016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4240" cy="2428240"/>
                    </a:xfrm>
                    <a:prstGeom prst="rect">
                      <a:avLst/>
                    </a:prstGeom>
                    <a:noFill/>
                    <a:ln>
                      <a:noFill/>
                    </a:ln>
                  </pic:spPr>
                </pic:pic>
              </a:graphicData>
            </a:graphic>
          </wp:inline>
        </w:drawing>
      </w:r>
    </w:p>
    <w:p w14:paraId="5E2CCDEF" w14:textId="77777777" w:rsidR="00AF7D62" w:rsidRPr="00A73866" w:rsidRDefault="00AF7D62" w:rsidP="000A5577">
      <w:pPr>
        <w:spacing w:after="120"/>
        <w:ind w:left="540"/>
        <w:jc w:val="center"/>
      </w:pPr>
    </w:p>
    <w:p w14:paraId="77E53EC9" w14:textId="77777777" w:rsidR="00DA63D2" w:rsidRPr="00DA63D2" w:rsidRDefault="00DA63D2" w:rsidP="00DA63D2">
      <w:pPr>
        <w:spacing w:after="120"/>
        <w:ind w:left="540"/>
        <w:rPr>
          <w:sz w:val="28"/>
          <w:szCs w:val="28"/>
          <w:lang w:val="it-IT"/>
        </w:rPr>
      </w:pPr>
      <w:r w:rsidRPr="00DA63D2">
        <w:rPr>
          <w:sz w:val="28"/>
          <w:szCs w:val="28"/>
          <w:lang w:val="it-IT"/>
        </w:rPr>
        <w:t>Allo stesso modo bisogna procedere se l'aggiornamento arriva da un server antivirus.</w:t>
      </w:r>
    </w:p>
    <w:p w14:paraId="30A6939D" w14:textId="77777777" w:rsidR="00DA63D2" w:rsidRPr="00DA63D2" w:rsidRDefault="00DA63D2" w:rsidP="00DA63D2">
      <w:pPr>
        <w:spacing w:after="120"/>
        <w:ind w:left="540"/>
        <w:rPr>
          <w:sz w:val="28"/>
          <w:szCs w:val="28"/>
          <w:lang w:val="it-IT"/>
        </w:rPr>
      </w:pPr>
      <w:r w:rsidRPr="00DA63D2">
        <w:rPr>
          <w:sz w:val="28"/>
          <w:szCs w:val="28"/>
          <w:lang w:val="it-IT"/>
        </w:rPr>
        <w:t xml:space="preserve">Per aggiornare l'antivirus manualmente o verificare lo stato di aggiornamento, fate clic sull'icona </w:t>
      </w:r>
      <w:r w:rsidR="0058359F">
        <w:rPr>
          <w:noProof/>
          <w:sz w:val="28"/>
          <w:szCs w:val="28"/>
          <w:lang w:val="en-US"/>
        </w:rPr>
        <w:drawing>
          <wp:inline distT="0" distB="0" distL="0" distR="0" wp14:anchorId="6E9D36AA" wp14:editId="20470EAC">
            <wp:extent cx="182880" cy="203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DA63D2">
        <w:rPr>
          <w:sz w:val="28"/>
          <w:szCs w:val="28"/>
          <w:lang w:val="it-IT"/>
        </w:rPr>
        <w:t xml:space="preserve"> nel menu di sistema e selezionate </w:t>
      </w:r>
      <w:r w:rsidR="0058359F">
        <w:rPr>
          <w:noProof/>
          <w:sz w:val="28"/>
          <w:szCs w:val="28"/>
          <w:lang w:val="en-US"/>
        </w:rPr>
        <w:drawing>
          <wp:inline distT="0" distB="0" distL="0" distR="0" wp14:anchorId="610A9A26" wp14:editId="6EC89073">
            <wp:extent cx="274320" cy="294640"/>
            <wp:effectExtent l="0" t="0" r="5080" b="1016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94640"/>
                    </a:xfrm>
                    <a:prstGeom prst="rect">
                      <a:avLst/>
                    </a:prstGeom>
                    <a:noFill/>
                    <a:ln>
                      <a:noFill/>
                    </a:ln>
                  </pic:spPr>
                </pic:pic>
              </a:graphicData>
            </a:graphic>
          </wp:inline>
        </w:drawing>
      </w:r>
      <w:r w:rsidRPr="00DA63D2">
        <w:rPr>
          <w:sz w:val="28"/>
          <w:szCs w:val="28"/>
          <w:lang w:val="it-IT"/>
        </w:rPr>
        <w:t>.</w:t>
      </w:r>
    </w:p>
    <w:p w14:paraId="0179CBC6" w14:textId="77777777" w:rsidR="00533261" w:rsidRDefault="0058359F" w:rsidP="00533261">
      <w:pPr>
        <w:spacing w:after="120"/>
        <w:ind w:left="540"/>
        <w:jc w:val="center"/>
      </w:pPr>
      <w:r>
        <w:rPr>
          <w:noProof/>
          <w:lang w:val="en-US"/>
        </w:rPr>
        <w:drawing>
          <wp:inline distT="0" distB="0" distL="0" distR="0" wp14:anchorId="1F5A7428" wp14:editId="6C26D70E">
            <wp:extent cx="2184400" cy="32613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0" cy="3261360"/>
                    </a:xfrm>
                    <a:prstGeom prst="rect">
                      <a:avLst/>
                    </a:prstGeom>
                    <a:noFill/>
                    <a:ln>
                      <a:noFill/>
                    </a:ln>
                  </pic:spPr>
                </pic:pic>
              </a:graphicData>
            </a:graphic>
          </wp:inline>
        </w:drawing>
      </w:r>
    </w:p>
    <w:p w14:paraId="388B2753" w14:textId="77777777" w:rsidR="005D0EE2" w:rsidRPr="00A73866" w:rsidRDefault="005D0EE2" w:rsidP="00533261">
      <w:pPr>
        <w:spacing w:after="120"/>
        <w:ind w:left="540"/>
        <w:jc w:val="center"/>
      </w:pPr>
    </w:p>
    <w:p w14:paraId="4D705E10" w14:textId="77777777" w:rsidR="00DA63D2" w:rsidRDefault="00DA63D2" w:rsidP="00DA63D2">
      <w:pPr>
        <w:spacing w:after="120"/>
        <w:ind w:left="540"/>
        <w:rPr>
          <w:sz w:val="28"/>
          <w:szCs w:val="28"/>
          <w:lang w:val="it-IT"/>
        </w:rPr>
      </w:pPr>
      <w:r w:rsidRPr="00DA63D2">
        <w:rPr>
          <w:sz w:val="28"/>
          <w:szCs w:val="28"/>
          <w:lang w:val="it-IT"/>
        </w:rPr>
        <w:t xml:space="preserve">Per aggiornare manualmente, fate clic sul pulsante </w:t>
      </w:r>
      <w:r w:rsidRPr="00DA63D2">
        <w:rPr>
          <w:b/>
          <w:bCs/>
          <w:sz w:val="28"/>
          <w:szCs w:val="28"/>
          <w:lang w:val="it-IT"/>
        </w:rPr>
        <w:t>Aggiorna</w:t>
      </w:r>
      <w:r w:rsidRPr="00DA63D2">
        <w:rPr>
          <w:sz w:val="28"/>
          <w:szCs w:val="28"/>
          <w:lang w:val="it-IT"/>
        </w:rPr>
        <w:t>.</w:t>
      </w:r>
    </w:p>
    <w:p w14:paraId="6AD578FB" w14:textId="77777777" w:rsidR="00DA63D2" w:rsidRPr="00DA63D2" w:rsidRDefault="00DA63D2" w:rsidP="00DA63D2">
      <w:pPr>
        <w:spacing w:after="120"/>
        <w:ind w:left="540"/>
        <w:rPr>
          <w:sz w:val="28"/>
          <w:szCs w:val="28"/>
          <w:lang w:val="it-IT"/>
        </w:rPr>
      </w:pPr>
    </w:p>
    <w:p w14:paraId="1A8F27FA" w14:textId="77777777" w:rsidR="00533261" w:rsidRPr="00A73866" w:rsidRDefault="0058359F" w:rsidP="00533261">
      <w:pPr>
        <w:spacing w:after="120"/>
        <w:ind w:left="540"/>
        <w:jc w:val="center"/>
      </w:pPr>
      <w:r>
        <w:rPr>
          <w:noProof/>
          <w:lang w:val="en-US"/>
        </w:rPr>
        <w:drawing>
          <wp:inline distT="0" distB="0" distL="0" distR="0" wp14:anchorId="29151A97" wp14:editId="29A9D8EA">
            <wp:extent cx="2214880" cy="332232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4880" cy="3322320"/>
                    </a:xfrm>
                    <a:prstGeom prst="rect">
                      <a:avLst/>
                    </a:prstGeom>
                    <a:noFill/>
                    <a:ln>
                      <a:noFill/>
                    </a:ln>
                  </pic:spPr>
                </pic:pic>
              </a:graphicData>
            </a:graphic>
          </wp:inline>
        </w:drawing>
      </w:r>
    </w:p>
    <w:p w14:paraId="00FD5FCA" w14:textId="77777777" w:rsidR="00533261" w:rsidRDefault="0058359F" w:rsidP="00533261">
      <w:pPr>
        <w:spacing w:after="120"/>
        <w:ind w:left="540"/>
        <w:jc w:val="center"/>
      </w:pPr>
      <w:r>
        <w:rPr>
          <w:noProof/>
          <w:lang w:val="en-US"/>
        </w:rPr>
        <w:drawing>
          <wp:inline distT="0" distB="0" distL="0" distR="0" wp14:anchorId="73F35C7A" wp14:editId="5A2F9B7F">
            <wp:extent cx="2194560" cy="3352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4560" cy="3352800"/>
                    </a:xfrm>
                    <a:prstGeom prst="rect">
                      <a:avLst/>
                    </a:prstGeom>
                    <a:noFill/>
                    <a:ln>
                      <a:noFill/>
                    </a:ln>
                  </pic:spPr>
                </pic:pic>
              </a:graphicData>
            </a:graphic>
          </wp:inline>
        </w:drawing>
      </w:r>
    </w:p>
    <w:p w14:paraId="1350842E" w14:textId="77777777" w:rsidR="005D0EE2" w:rsidRPr="00A73866" w:rsidRDefault="005D0EE2" w:rsidP="00533261">
      <w:pPr>
        <w:spacing w:after="120"/>
        <w:ind w:left="540"/>
        <w:jc w:val="center"/>
      </w:pPr>
    </w:p>
    <w:p w14:paraId="12EB8A3E" w14:textId="77777777" w:rsidR="00DA63D2" w:rsidRPr="00DA63D2" w:rsidRDefault="00DA63D2" w:rsidP="00DA63D2">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5" w:name="_Toc426115856"/>
      <w:r w:rsidRPr="00DA63D2">
        <w:rPr>
          <w:sz w:val="28"/>
          <w:szCs w:val="28"/>
          <w:lang w:val="it-IT"/>
        </w:rPr>
        <w:t>Configurazione del componente Dr.Web Cloud</w:t>
      </w:r>
      <w:bookmarkEnd w:id="5"/>
    </w:p>
    <w:p w14:paraId="71232DF8" w14:textId="77777777" w:rsidR="00DA63D2" w:rsidRPr="00DA63D2" w:rsidRDefault="00DA63D2" w:rsidP="00DA63D2">
      <w:pPr>
        <w:spacing w:after="120"/>
        <w:ind w:left="540"/>
        <w:rPr>
          <w:sz w:val="28"/>
          <w:szCs w:val="28"/>
          <w:lang w:val="it-IT"/>
        </w:rPr>
      </w:pPr>
      <w:r w:rsidRPr="00DA63D2">
        <w:rPr>
          <w:sz w:val="28"/>
          <w:szCs w:val="28"/>
          <w:lang w:val="it-IT"/>
        </w:rPr>
        <w:t xml:space="preserve">L'utilizzo del componente Dr.Web Cloud viene già offerto nel corso dell'installazione del prodotto Dr.Web Security Space. Per il funzionamento del componente, basta lasciare sul valore predefinito il parametro </w:t>
      </w:r>
      <w:r w:rsidRPr="00DA63D2">
        <w:rPr>
          <w:b/>
          <w:bCs/>
          <w:sz w:val="28"/>
          <w:szCs w:val="28"/>
          <w:lang w:val="it-IT"/>
        </w:rPr>
        <w:t>Voglio connettermi ai servizi basati su cloud Dr.Web Cloud</w:t>
      </w:r>
      <w:r w:rsidRPr="00DA63D2">
        <w:rPr>
          <w:sz w:val="28"/>
          <w:szCs w:val="28"/>
          <w:lang w:val="it-IT"/>
        </w:rPr>
        <w:t>. Dopo la fine dell'installazione, la reputazione di ogni oggetto di controllo verrà controllata in modo automatico e questo non richiede quasi nessun consumo delle risorse del computer protetto.</w:t>
      </w:r>
      <w:r>
        <w:rPr>
          <w:sz w:val="28"/>
          <w:szCs w:val="28"/>
          <w:lang w:val="it-IT"/>
        </w:rPr>
        <w:br/>
      </w:r>
    </w:p>
    <w:p w14:paraId="6DA7898D" w14:textId="77777777" w:rsidR="000140A3" w:rsidRDefault="0058359F" w:rsidP="00DA63D2">
      <w:pPr>
        <w:spacing w:after="120"/>
        <w:ind w:left="540"/>
        <w:jc w:val="center"/>
        <w:rPr>
          <w:bCs/>
          <w:color w:val="008080"/>
        </w:rPr>
      </w:pPr>
      <w:r>
        <w:rPr>
          <w:bCs/>
          <w:noProof/>
          <w:color w:val="008080"/>
          <w:lang w:val="en-US"/>
        </w:rPr>
        <w:drawing>
          <wp:inline distT="0" distB="0" distL="0" distR="0" wp14:anchorId="6F6D359E" wp14:editId="4BAEF079">
            <wp:extent cx="2814320" cy="2184400"/>
            <wp:effectExtent l="0" t="0" r="508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4320" cy="2184400"/>
                    </a:xfrm>
                    <a:prstGeom prst="rect">
                      <a:avLst/>
                    </a:prstGeom>
                    <a:noFill/>
                    <a:ln>
                      <a:noFill/>
                    </a:ln>
                  </pic:spPr>
                </pic:pic>
              </a:graphicData>
            </a:graphic>
          </wp:inline>
        </w:drawing>
      </w:r>
    </w:p>
    <w:p w14:paraId="4F54D198" w14:textId="77777777" w:rsidR="005D0EE2" w:rsidRPr="00A73866" w:rsidRDefault="005D0EE2" w:rsidP="000140A3">
      <w:pPr>
        <w:spacing w:after="120"/>
        <w:ind w:left="540"/>
        <w:jc w:val="center"/>
        <w:rPr>
          <w:bCs/>
          <w:color w:val="008080"/>
          <w:lang w:val="en-US"/>
        </w:rPr>
      </w:pPr>
    </w:p>
    <w:p w14:paraId="03F9994D" w14:textId="77777777" w:rsidR="00DA63D2" w:rsidRPr="00DA63D2" w:rsidRDefault="00DA63D2" w:rsidP="00DA63D2">
      <w:pPr>
        <w:spacing w:after="120"/>
        <w:ind w:left="540"/>
        <w:rPr>
          <w:sz w:val="28"/>
          <w:szCs w:val="28"/>
          <w:lang w:val="it-IT"/>
        </w:rPr>
      </w:pPr>
      <w:r w:rsidRPr="00DA63D2">
        <w:rPr>
          <w:sz w:val="28"/>
          <w:szCs w:val="28"/>
          <w:lang w:val="it-IT"/>
        </w:rPr>
        <w:t xml:space="preserve">Se il componente Dr.Web Cloud non è stato attivato durante l'installazione, fate clic sulle icone </w:t>
      </w:r>
      <w:r w:rsidR="0058359F">
        <w:rPr>
          <w:noProof/>
          <w:sz w:val="28"/>
          <w:szCs w:val="28"/>
          <w:lang w:val="en-US"/>
        </w:rPr>
        <w:drawing>
          <wp:inline distT="0" distB="0" distL="0" distR="0" wp14:anchorId="114C3863" wp14:editId="341BED0E">
            <wp:extent cx="182880" cy="203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DA63D2">
        <w:rPr>
          <w:sz w:val="28"/>
          <w:szCs w:val="28"/>
          <w:lang w:val="it-IT"/>
        </w:rPr>
        <w:t xml:space="preserve"> e </w:t>
      </w:r>
      <w:r w:rsidR="0058359F">
        <w:rPr>
          <w:noProof/>
          <w:sz w:val="28"/>
          <w:szCs w:val="28"/>
          <w:lang w:val="en-US"/>
        </w:rPr>
        <w:drawing>
          <wp:inline distT="0" distB="0" distL="0" distR="0" wp14:anchorId="2E6209AE" wp14:editId="021A18A7">
            <wp:extent cx="162560" cy="243840"/>
            <wp:effectExtent l="0" t="0" r="0" b="1016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243840"/>
                    </a:xfrm>
                    <a:prstGeom prst="rect">
                      <a:avLst/>
                    </a:prstGeom>
                    <a:noFill/>
                    <a:ln>
                      <a:noFill/>
                    </a:ln>
                  </pic:spPr>
                </pic:pic>
              </a:graphicData>
            </a:graphic>
          </wp:inline>
        </w:drawing>
      </w:r>
      <w:r w:rsidRPr="00DA63D2">
        <w:rPr>
          <w:sz w:val="28"/>
          <w:szCs w:val="28"/>
          <w:lang w:val="it-IT"/>
        </w:rPr>
        <w:t xml:space="preserve"> una dopo l'altra. Quindi fate clic sull'icona apparsa </w:t>
      </w:r>
      <w:r w:rsidR="0058359F">
        <w:rPr>
          <w:noProof/>
          <w:sz w:val="28"/>
          <w:szCs w:val="28"/>
          <w:lang w:val="en-US"/>
        </w:rPr>
        <w:drawing>
          <wp:inline distT="0" distB="0" distL="0" distR="0" wp14:anchorId="3E307A3D" wp14:editId="64CE3925">
            <wp:extent cx="233680" cy="26416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64160"/>
                    </a:xfrm>
                    <a:prstGeom prst="rect">
                      <a:avLst/>
                    </a:prstGeom>
                    <a:noFill/>
                    <a:ln>
                      <a:noFill/>
                    </a:ln>
                  </pic:spPr>
                </pic:pic>
              </a:graphicData>
            </a:graphic>
          </wp:inline>
        </w:drawing>
      </w:r>
      <w:r>
        <w:rPr>
          <w:sz w:val="28"/>
          <w:szCs w:val="28"/>
          <w:lang w:val="it-IT"/>
        </w:rPr>
        <w:t>.</w:t>
      </w:r>
    </w:p>
    <w:p w14:paraId="197AD3BA" w14:textId="77777777" w:rsidR="005D0EE2" w:rsidRPr="005D0EE2" w:rsidRDefault="005D0EE2" w:rsidP="000140A3">
      <w:pPr>
        <w:spacing w:after="120"/>
        <w:ind w:left="540"/>
        <w:rPr>
          <w:sz w:val="28"/>
          <w:szCs w:val="28"/>
        </w:rPr>
      </w:pPr>
    </w:p>
    <w:p w14:paraId="18193541" w14:textId="77777777" w:rsidR="000A5577" w:rsidRDefault="0058359F" w:rsidP="000A5577">
      <w:pPr>
        <w:spacing w:after="120"/>
        <w:ind w:left="540"/>
        <w:jc w:val="center"/>
      </w:pPr>
      <w:r>
        <w:rPr>
          <w:noProof/>
          <w:lang w:val="en-US"/>
        </w:rPr>
        <w:drawing>
          <wp:inline distT="0" distB="0" distL="0" distR="0" wp14:anchorId="5673401E" wp14:editId="1E6FAC85">
            <wp:extent cx="1656080" cy="2509520"/>
            <wp:effectExtent l="0" t="0" r="0" b="508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6080" cy="2509520"/>
                    </a:xfrm>
                    <a:prstGeom prst="rect">
                      <a:avLst/>
                    </a:prstGeom>
                    <a:noFill/>
                    <a:ln>
                      <a:noFill/>
                    </a:ln>
                  </pic:spPr>
                </pic:pic>
              </a:graphicData>
            </a:graphic>
          </wp:inline>
        </w:drawing>
      </w:r>
    </w:p>
    <w:p w14:paraId="1A1CB850" w14:textId="77777777" w:rsidR="005D0EE2" w:rsidRPr="00A73866" w:rsidRDefault="005D0EE2" w:rsidP="000A5577">
      <w:pPr>
        <w:spacing w:after="120"/>
        <w:ind w:left="540"/>
        <w:jc w:val="center"/>
      </w:pPr>
    </w:p>
    <w:p w14:paraId="5AD7834B" w14:textId="77777777" w:rsidR="00DA63D2" w:rsidRDefault="00DA63D2" w:rsidP="00DA63D2">
      <w:pPr>
        <w:spacing w:after="120"/>
        <w:ind w:left="540"/>
        <w:rPr>
          <w:sz w:val="28"/>
          <w:szCs w:val="28"/>
          <w:lang w:val="it-IT"/>
        </w:rPr>
      </w:pPr>
      <w:r w:rsidRPr="00DA63D2">
        <w:rPr>
          <w:sz w:val="28"/>
          <w:szCs w:val="28"/>
          <w:lang w:val="it-IT"/>
        </w:rPr>
        <w:t xml:space="preserve">Nella finestra </w:t>
      </w:r>
      <w:r w:rsidRPr="00DA63D2">
        <w:rPr>
          <w:b/>
          <w:bCs/>
          <w:sz w:val="28"/>
          <w:szCs w:val="28"/>
          <w:lang w:val="it-IT"/>
        </w:rPr>
        <w:t>Impostazioni</w:t>
      </w:r>
      <w:r w:rsidRPr="00DA63D2">
        <w:rPr>
          <w:sz w:val="28"/>
          <w:szCs w:val="28"/>
          <w:lang w:val="it-IT"/>
        </w:rPr>
        <w:t xml:space="preserve"> che si è aperta selezionate la voce di menu </w:t>
      </w:r>
      <w:r w:rsidRPr="00DA63D2">
        <w:rPr>
          <w:b/>
          <w:bCs/>
          <w:sz w:val="28"/>
          <w:szCs w:val="28"/>
          <w:lang w:val="it-IT"/>
        </w:rPr>
        <w:t xml:space="preserve">Principali </w:t>
      </w:r>
      <w:r w:rsidRPr="00DA63D2">
        <w:rPr>
          <w:sz w:val="28"/>
          <w:szCs w:val="28"/>
          <w:lang w:val="it-IT"/>
        </w:rPr>
        <w:t xml:space="preserve">→ </w:t>
      </w:r>
      <w:r w:rsidRPr="00DA63D2">
        <w:rPr>
          <w:b/>
          <w:bCs/>
          <w:sz w:val="28"/>
          <w:szCs w:val="28"/>
          <w:lang w:val="it-IT"/>
        </w:rPr>
        <w:t>Dr.Web Cloud</w:t>
      </w:r>
      <w:r w:rsidRPr="00DA63D2">
        <w:rPr>
          <w:sz w:val="28"/>
          <w:szCs w:val="28"/>
          <w:lang w:val="it-IT"/>
        </w:rPr>
        <w:t>.</w:t>
      </w:r>
    </w:p>
    <w:p w14:paraId="18D4B0DC" w14:textId="77777777" w:rsidR="00DA63D2" w:rsidRPr="00DA63D2" w:rsidRDefault="00DA63D2" w:rsidP="00DA63D2">
      <w:pPr>
        <w:spacing w:after="120"/>
        <w:ind w:left="540"/>
        <w:rPr>
          <w:sz w:val="28"/>
          <w:szCs w:val="28"/>
          <w:lang w:val="it-IT"/>
        </w:rPr>
      </w:pPr>
    </w:p>
    <w:p w14:paraId="3291AEE1" w14:textId="77777777" w:rsidR="000A5577" w:rsidRDefault="0058359F" w:rsidP="000A5577">
      <w:pPr>
        <w:spacing w:after="120"/>
        <w:ind w:left="540"/>
        <w:jc w:val="center"/>
      </w:pPr>
      <w:r>
        <w:rPr>
          <w:noProof/>
          <w:lang w:val="en-US"/>
        </w:rPr>
        <w:drawing>
          <wp:inline distT="0" distB="0" distL="0" distR="0" wp14:anchorId="3D3A3A31" wp14:editId="7DD73566">
            <wp:extent cx="4602480" cy="2783840"/>
            <wp:effectExtent l="0" t="0" r="0" b="1016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2480" cy="2783840"/>
                    </a:xfrm>
                    <a:prstGeom prst="rect">
                      <a:avLst/>
                    </a:prstGeom>
                    <a:noFill/>
                    <a:ln>
                      <a:noFill/>
                    </a:ln>
                  </pic:spPr>
                </pic:pic>
              </a:graphicData>
            </a:graphic>
          </wp:inline>
        </w:drawing>
      </w:r>
    </w:p>
    <w:p w14:paraId="19EEC81B" w14:textId="77777777" w:rsidR="005D0EE2" w:rsidRPr="00A73866" w:rsidRDefault="005D0EE2" w:rsidP="000A5577">
      <w:pPr>
        <w:spacing w:after="120"/>
        <w:ind w:left="540"/>
        <w:jc w:val="center"/>
      </w:pPr>
    </w:p>
    <w:p w14:paraId="787F6987" w14:textId="77777777" w:rsidR="005D0EE2" w:rsidRPr="00DA63D2" w:rsidRDefault="00DA63D2" w:rsidP="00DA63D2">
      <w:pPr>
        <w:spacing w:after="120"/>
        <w:ind w:left="540"/>
        <w:rPr>
          <w:sz w:val="28"/>
          <w:szCs w:val="28"/>
          <w:lang w:val="it-IT"/>
        </w:rPr>
      </w:pPr>
      <w:r w:rsidRPr="00DA63D2">
        <w:rPr>
          <w:sz w:val="28"/>
          <w:szCs w:val="28"/>
          <w:lang w:val="it-IT"/>
        </w:rPr>
        <w:t xml:space="preserve">Nella finestra che si è aperta selezionate </w:t>
      </w:r>
      <w:r w:rsidRPr="00DA63D2">
        <w:rPr>
          <w:b/>
          <w:bCs/>
          <w:sz w:val="28"/>
          <w:szCs w:val="28"/>
          <w:lang w:val="it-IT"/>
        </w:rPr>
        <w:t>Voglio connettermi ai servizi</w:t>
      </w:r>
      <w:r w:rsidRPr="00DA63D2">
        <w:rPr>
          <w:sz w:val="28"/>
          <w:szCs w:val="28"/>
          <w:lang w:val="it-IT"/>
        </w:rPr>
        <w:t>.</w:t>
      </w:r>
    </w:p>
    <w:p w14:paraId="4B006950" w14:textId="77777777" w:rsidR="00DA63D2" w:rsidRPr="008A637F" w:rsidRDefault="00DA63D2" w:rsidP="00DA63D2">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6" w:name="_Toc426115857"/>
      <w:r w:rsidRPr="008A637F">
        <w:rPr>
          <w:sz w:val="28"/>
          <w:szCs w:val="28"/>
          <w:lang w:val="it-IT"/>
        </w:rPr>
        <w:t xml:space="preserve">Configurazione </w:t>
      </w:r>
      <w:bookmarkEnd w:id="6"/>
      <w:r w:rsidR="007F00E6">
        <w:rPr>
          <w:sz w:val="28"/>
          <w:szCs w:val="28"/>
          <w:lang w:val="it-IT"/>
        </w:rPr>
        <w:t>dei parametri che permettono di rilevare file malevoli precedentemente sconosciuti</w:t>
      </w:r>
    </w:p>
    <w:p w14:paraId="69D4F2E8" w14:textId="77777777" w:rsidR="00DA63D2" w:rsidRPr="008A637F" w:rsidRDefault="00DA63D2" w:rsidP="00DA63D2">
      <w:pPr>
        <w:spacing w:after="120"/>
        <w:ind w:left="540"/>
        <w:rPr>
          <w:sz w:val="28"/>
          <w:szCs w:val="28"/>
          <w:lang w:val="it-IT"/>
        </w:rPr>
      </w:pPr>
      <w:r w:rsidRPr="008A637F">
        <w:rPr>
          <w:sz w:val="28"/>
          <w:szCs w:val="28"/>
          <w:lang w:val="it-IT"/>
        </w:rPr>
        <w:t>Del rilevamento dei campioni della famiglia Trojan.Encoder non ancora conosciuti si occupa il</w:t>
      </w:r>
      <w:r w:rsidRPr="008A637F">
        <w:rPr>
          <w:b/>
          <w:bCs/>
          <w:sz w:val="28"/>
          <w:szCs w:val="28"/>
          <w:lang w:val="it-IT"/>
        </w:rPr>
        <w:t xml:space="preserve"> </w:t>
      </w:r>
      <w:r w:rsidRPr="008A637F">
        <w:rPr>
          <w:sz w:val="28"/>
          <w:szCs w:val="28"/>
          <w:lang w:val="it-IT"/>
        </w:rPr>
        <w:t>modulo</w:t>
      </w:r>
      <w:r w:rsidRPr="008A637F">
        <w:rPr>
          <w:b/>
          <w:bCs/>
          <w:sz w:val="28"/>
          <w:szCs w:val="28"/>
          <w:lang w:val="it-IT"/>
        </w:rPr>
        <w:t xml:space="preserve"> Protezione preventiva</w:t>
      </w:r>
      <w:r w:rsidRPr="008A637F">
        <w:rPr>
          <w:sz w:val="28"/>
          <w:szCs w:val="28"/>
          <w:lang w:val="it-IT"/>
        </w:rPr>
        <w:t xml:space="preserve"> che controlla i tentativi intrapresi dai programmi malevoli per eseguire un'azione da loro richiesta, confrontando "al volo" il comportamento dei programmi in esecuzione con il comportamento caratteristico dei trojan cryptolocker.</w:t>
      </w:r>
    </w:p>
    <w:p w14:paraId="2977AE1C" w14:textId="77777777" w:rsidR="00DA63D2" w:rsidRPr="008A637F" w:rsidRDefault="00DA63D2" w:rsidP="00DA63D2">
      <w:pPr>
        <w:spacing w:after="120"/>
        <w:ind w:left="540"/>
        <w:rPr>
          <w:sz w:val="28"/>
          <w:szCs w:val="28"/>
          <w:lang w:val="it-IT"/>
        </w:rPr>
      </w:pPr>
      <w:r w:rsidRPr="008A637F">
        <w:rPr>
          <w:sz w:val="28"/>
          <w:szCs w:val="28"/>
          <w:lang w:val="it-IT"/>
        </w:rPr>
        <w:t>Il rilevamento dei programmi malevoli non conosciuti precedentemente viene assicurato dalla scansione silenziosa dei processi in esecuzione, nonché dalla scansione antivirus eseguita secondo un calendario oppure on demand.</w:t>
      </w:r>
    </w:p>
    <w:p w14:paraId="6F5F3D5D" w14:textId="77777777" w:rsidR="00DA63D2" w:rsidRPr="008A637F" w:rsidRDefault="00DA63D2" w:rsidP="00DA63D2">
      <w:pPr>
        <w:spacing w:after="120"/>
        <w:ind w:left="540"/>
        <w:rPr>
          <w:sz w:val="28"/>
          <w:szCs w:val="28"/>
          <w:lang w:val="it-IT"/>
        </w:rPr>
      </w:pPr>
      <w:r w:rsidRPr="008A637F">
        <w:rPr>
          <w:sz w:val="28"/>
          <w:szCs w:val="28"/>
          <w:lang w:val="it-IT"/>
        </w:rPr>
        <w:t>Il sottosistema di scansione silenziosa e di neutralizzazione delle minacce attive è realizzato all'interno dell'</w:t>
      </w:r>
      <w:r w:rsidRPr="008A637F">
        <w:rPr>
          <w:b/>
          <w:bCs/>
          <w:sz w:val="28"/>
          <w:szCs w:val="28"/>
          <w:lang w:val="it-IT"/>
        </w:rPr>
        <w:t>Antirootkit Dr.Web</w:t>
      </w:r>
      <w:r w:rsidRPr="008A637F">
        <w:rPr>
          <w:sz w:val="28"/>
          <w:szCs w:val="28"/>
          <w:lang w:val="it-IT"/>
        </w:rPr>
        <w:t xml:space="preserve">. Questo sottosistema risiede nella memoria e cerca minacce attive nelle seguenti aree critiche di Windows: oggetti in avvio automatico, processi e moduli in esecuzione, le caratteristiche euristiche degli oggetti di sistema, la memoria operativa, i MBR/VBR dei dischi, il BIOS di sistema del computer. Se ha rilevato delle minacce, questo sottosistema può avvisarne l'utente, eseguire la cura e bloccare le influenze pericolose. </w:t>
      </w:r>
    </w:p>
    <w:p w14:paraId="33C206C8" w14:textId="77777777" w:rsidR="00DA63D2" w:rsidRPr="008A637F" w:rsidRDefault="00DA63D2" w:rsidP="00DA63D2">
      <w:pPr>
        <w:spacing w:after="120"/>
        <w:ind w:left="540"/>
        <w:rPr>
          <w:sz w:val="28"/>
          <w:szCs w:val="28"/>
          <w:lang w:val="it-IT"/>
        </w:rPr>
      </w:pPr>
      <w:r w:rsidRPr="008A637F">
        <w:rPr>
          <w:sz w:val="28"/>
          <w:szCs w:val="28"/>
          <w:lang w:val="it-IT"/>
        </w:rPr>
        <w:t xml:space="preserve">Per configurare parametri della protezione preventiva, fate clic sull'icona </w:t>
      </w:r>
      <w:r w:rsidR="0058359F">
        <w:rPr>
          <w:noProof/>
          <w:sz w:val="28"/>
          <w:szCs w:val="28"/>
          <w:lang w:val="en-US"/>
        </w:rPr>
        <w:drawing>
          <wp:inline distT="0" distB="0" distL="0" distR="0" wp14:anchorId="442894D2" wp14:editId="63E22569">
            <wp:extent cx="18288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8A637F">
        <w:rPr>
          <w:sz w:val="28"/>
          <w:szCs w:val="28"/>
          <w:lang w:val="it-IT"/>
        </w:rPr>
        <w:t xml:space="preserve"> nel menu di sistema, quindi nel menu che si è aperto fate clic prima su </w:t>
      </w:r>
      <w:r w:rsidR="0058359F">
        <w:rPr>
          <w:noProof/>
          <w:sz w:val="28"/>
          <w:szCs w:val="28"/>
          <w:lang w:val="en-US"/>
        </w:rPr>
        <w:drawing>
          <wp:inline distT="0" distB="0" distL="0" distR="0" wp14:anchorId="75C22746" wp14:editId="3469AB7B">
            <wp:extent cx="162560" cy="243840"/>
            <wp:effectExtent l="0" t="0" r="0" b="1016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243840"/>
                    </a:xfrm>
                    <a:prstGeom prst="rect">
                      <a:avLst/>
                    </a:prstGeom>
                    <a:noFill/>
                    <a:ln>
                      <a:noFill/>
                    </a:ln>
                  </pic:spPr>
                </pic:pic>
              </a:graphicData>
            </a:graphic>
          </wp:inline>
        </w:drawing>
      </w:r>
      <w:r w:rsidRPr="008A637F">
        <w:rPr>
          <w:sz w:val="28"/>
          <w:szCs w:val="28"/>
          <w:lang w:val="it-IT"/>
        </w:rPr>
        <w:t xml:space="preserve"> e quindi sull'icona apparsa </w:t>
      </w:r>
      <w:r w:rsidR="0058359F">
        <w:rPr>
          <w:noProof/>
          <w:sz w:val="28"/>
          <w:szCs w:val="28"/>
          <w:lang w:val="en-US"/>
        </w:rPr>
        <w:drawing>
          <wp:inline distT="0" distB="0" distL="0" distR="0" wp14:anchorId="54E45BAF" wp14:editId="579E25C9">
            <wp:extent cx="233680" cy="2641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64160"/>
                    </a:xfrm>
                    <a:prstGeom prst="rect">
                      <a:avLst/>
                    </a:prstGeom>
                    <a:noFill/>
                    <a:ln>
                      <a:noFill/>
                    </a:ln>
                  </pic:spPr>
                </pic:pic>
              </a:graphicData>
            </a:graphic>
          </wp:inline>
        </w:drawing>
      </w:r>
      <w:r w:rsidRPr="008A637F">
        <w:rPr>
          <w:sz w:val="28"/>
          <w:szCs w:val="28"/>
          <w:lang w:val="it-IT"/>
        </w:rPr>
        <w:t xml:space="preserve">. </w:t>
      </w:r>
    </w:p>
    <w:p w14:paraId="358AF302" w14:textId="77777777" w:rsidR="005D0EE2" w:rsidRDefault="00DA63D2" w:rsidP="00DA63D2">
      <w:pPr>
        <w:spacing w:after="120"/>
        <w:ind w:left="540"/>
        <w:rPr>
          <w:sz w:val="28"/>
          <w:szCs w:val="28"/>
          <w:lang w:val="it-IT"/>
        </w:rPr>
      </w:pPr>
      <w:r w:rsidRPr="008A637F">
        <w:rPr>
          <w:sz w:val="28"/>
          <w:szCs w:val="28"/>
          <w:lang w:val="it-IT"/>
        </w:rPr>
        <w:t xml:space="preserve">Nella finestra </w:t>
      </w:r>
      <w:r w:rsidRPr="008A637F">
        <w:rPr>
          <w:b/>
          <w:bCs/>
          <w:sz w:val="28"/>
          <w:szCs w:val="28"/>
          <w:lang w:val="it-IT"/>
        </w:rPr>
        <w:t>Impostazioni</w:t>
      </w:r>
      <w:r w:rsidRPr="008A637F">
        <w:rPr>
          <w:sz w:val="28"/>
          <w:szCs w:val="28"/>
          <w:lang w:val="it-IT"/>
        </w:rPr>
        <w:t xml:space="preserve"> che si è aperta selezionate la voce </w:t>
      </w:r>
      <w:r w:rsidRPr="008A637F">
        <w:rPr>
          <w:b/>
          <w:bCs/>
          <w:sz w:val="28"/>
          <w:szCs w:val="28"/>
          <w:lang w:val="it-IT"/>
        </w:rPr>
        <w:t>Componenti di protezione</w:t>
      </w:r>
      <w:r w:rsidRPr="008A637F">
        <w:rPr>
          <w:sz w:val="28"/>
          <w:szCs w:val="28"/>
          <w:lang w:val="it-IT"/>
        </w:rPr>
        <w:t xml:space="preserve"> e quindi </w:t>
      </w:r>
      <w:r w:rsidRPr="008A637F">
        <w:rPr>
          <w:b/>
          <w:bCs/>
          <w:sz w:val="28"/>
          <w:szCs w:val="28"/>
          <w:lang w:val="it-IT"/>
        </w:rPr>
        <w:t>Protezione preventiva</w:t>
      </w:r>
      <w:r w:rsidRPr="008A637F">
        <w:rPr>
          <w:sz w:val="28"/>
          <w:szCs w:val="28"/>
          <w:lang w:val="it-IT"/>
        </w:rPr>
        <w:t>.</w:t>
      </w:r>
    </w:p>
    <w:p w14:paraId="2E997117" w14:textId="77777777" w:rsidR="00DA63D2" w:rsidRPr="00DA63D2" w:rsidRDefault="00DA63D2" w:rsidP="00DA63D2">
      <w:pPr>
        <w:spacing w:after="120"/>
        <w:ind w:left="540"/>
        <w:rPr>
          <w:b/>
          <w:sz w:val="28"/>
          <w:szCs w:val="28"/>
          <w:lang w:val="it-IT"/>
        </w:rPr>
      </w:pPr>
    </w:p>
    <w:p w14:paraId="4F943F45" w14:textId="77777777" w:rsidR="005D0EE2" w:rsidRDefault="0058359F" w:rsidP="00DA63D2">
      <w:pPr>
        <w:spacing w:after="120"/>
        <w:ind w:left="540"/>
        <w:jc w:val="center"/>
      </w:pPr>
      <w:r>
        <w:rPr>
          <w:noProof/>
          <w:lang w:val="en-US"/>
        </w:rPr>
        <w:drawing>
          <wp:inline distT="0" distB="0" distL="0" distR="0" wp14:anchorId="691C685C" wp14:editId="01DC712F">
            <wp:extent cx="4191246" cy="2547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336" cy="2547675"/>
                    </a:xfrm>
                    <a:prstGeom prst="rect">
                      <a:avLst/>
                    </a:prstGeom>
                    <a:noFill/>
                    <a:ln>
                      <a:noFill/>
                    </a:ln>
                  </pic:spPr>
                </pic:pic>
              </a:graphicData>
            </a:graphic>
          </wp:inline>
        </w:drawing>
      </w:r>
    </w:p>
    <w:p w14:paraId="054C1196" w14:textId="77777777" w:rsidR="007F00E6" w:rsidRDefault="007F00E6" w:rsidP="00DA63D2">
      <w:pPr>
        <w:spacing w:after="120"/>
        <w:ind w:left="540"/>
        <w:jc w:val="center"/>
      </w:pPr>
    </w:p>
    <w:p w14:paraId="524B60F6" w14:textId="77777777" w:rsidR="007F00E6" w:rsidRPr="00F47B53" w:rsidRDefault="007F00E6" w:rsidP="007F00E6">
      <w:pPr>
        <w:spacing w:after="120"/>
        <w:ind w:left="540"/>
        <w:rPr>
          <w:sz w:val="28"/>
          <w:szCs w:val="28"/>
        </w:rPr>
      </w:pPr>
      <w:r>
        <w:rPr>
          <w:b/>
          <w:bCs/>
          <w:sz w:val="28"/>
          <w:szCs w:val="28"/>
          <w:lang w:val="it-IT"/>
        </w:rPr>
        <w:t>Attenzione!</w:t>
      </w:r>
      <w:r>
        <w:rPr>
          <w:sz w:val="28"/>
          <w:szCs w:val="28"/>
          <w:lang w:val="it-IT"/>
        </w:rPr>
        <w:t xml:space="preserve"> Nel prodotto Dr.Web Katana il componente </w:t>
      </w:r>
      <w:r>
        <w:rPr>
          <w:b/>
          <w:bCs/>
          <w:sz w:val="28"/>
          <w:szCs w:val="28"/>
          <w:lang w:val="it-IT"/>
        </w:rPr>
        <w:t>Protezione preventiva</w:t>
      </w:r>
      <w:r>
        <w:rPr>
          <w:sz w:val="28"/>
          <w:szCs w:val="28"/>
          <w:lang w:val="it-IT"/>
        </w:rPr>
        <w:t xml:space="preserve"> è stato rinominato:</w:t>
      </w:r>
      <w:r>
        <w:rPr>
          <w:sz w:val="28"/>
          <w:szCs w:val="28"/>
          <w:lang w:val="it-IT"/>
        </w:rPr>
        <w:br/>
      </w:r>
    </w:p>
    <w:p w14:paraId="30D3A36C" w14:textId="77777777" w:rsidR="007F00E6" w:rsidRPr="00A73866" w:rsidRDefault="007F00E6" w:rsidP="007F00E6">
      <w:pPr>
        <w:spacing w:after="120"/>
        <w:ind w:left="540"/>
        <w:jc w:val="center"/>
      </w:pPr>
      <w:r>
        <w:rPr>
          <w:noProof/>
          <w:lang w:val="en-US"/>
        </w:rPr>
        <w:drawing>
          <wp:inline distT="0" distB="0" distL="0" distR="0" wp14:anchorId="00EED0CD" wp14:editId="64CCE8D8">
            <wp:extent cx="4276725" cy="2574588"/>
            <wp:effectExtent l="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7443" cy="2575020"/>
                    </a:xfrm>
                    <a:prstGeom prst="rect">
                      <a:avLst/>
                    </a:prstGeom>
                    <a:noFill/>
                    <a:ln>
                      <a:noFill/>
                    </a:ln>
                  </pic:spPr>
                </pic:pic>
              </a:graphicData>
            </a:graphic>
          </wp:inline>
        </w:drawing>
      </w:r>
    </w:p>
    <w:p w14:paraId="423128D9" w14:textId="77777777" w:rsidR="00DA63D2" w:rsidRDefault="00DA63D2" w:rsidP="00DA63D2">
      <w:pPr>
        <w:spacing w:after="120"/>
        <w:ind w:left="540"/>
        <w:rPr>
          <w:sz w:val="28"/>
          <w:szCs w:val="28"/>
          <w:lang w:val="it-IT"/>
        </w:rPr>
      </w:pPr>
      <w:r w:rsidRPr="008A637F">
        <w:rPr>
          <w:sz w:val="28"/>
          <w:szCs w:val="28"/>
          <w:lang w:val="it-IT"/>
        </w:rPr>
        <w:t xml:space="preserve">Per configurare la reazione dell'antivirus alle attività di applicazioni di terzi che potrebbero portare all'infezione del computer, impostate il livello richiesto di blocco di azioni sospette. La configurazione dei parametri di protezione preventiva consente di tenere sotto controllo tutti i tentativi di modifica delle aree critiche di Windows. Per modificare le impostazioni di protezione preventiva, premete </w:t>
      </w:r>
      <w:r w:rsidRPr="008A637F">
        <w:rPr>
          <w:b/>
          <w:bCs/>
          <w:sz w:val="28"/>
          <w:szCs w:val="28"/>
          <w:lang w:val="it-IT"/>
        </w:rPr>
        <w:t>Modifica i parametri di blocco di azioni sospette</w:t>
      </w:r>
      <w:r w:rsidRPr="008A637F">
        <w:rPr>
          <w:sz w:val="28"/>
          <w:szCs w:val="28"/>
          <w:lang w:val="it-IT"/>
        </w:rPr>
        <w:t>.</w:t>
      </w:r>
    </w:p>
    <w:p w14:paraId="72F8D2AA" w14:textId="77777777" w:rsidR="00DA63D2" w:rsidRPr="008A637F" w:rsidRDefault="00DA63D2" w:rsidP="00DA63D2">
      <w:pPr>
        <w:spacing w:after="120"/>
        <w:ind w:left="540"/>
        <w:rPr>
          <w:bCs/>
          <w:sz w:val="28"/>
          <w:szCs w:val="28"/>
          <w:lang w:val="it-IT"/>
        </w:rPr>
      </w:pPr>
    </w:p>
    <w:p w14:paraId="4EB6A8B0" w14:textId="77777777" w:rsidR="00D3577A" w:rsidRDefault="0058359F" w:rsidP="007B4C68">
      <w:pPr>
        <w:spacing w:after="120"/>
        <w:ind w:left="540"/>
        <w:jc w:val="center"/>
        <w:rPr>
          <w:b/>
          <w:bCs/>
        </w:rPr>
      </w:pPr>
      <w:r>
        <w:rPr>
          <w:b/>
          <w:bCs/>
          <w:noProof/>
          <w:lang w:val="en-US"/>
        </w:rPr>
        <w:drawing>
          <wp:inline distT="0" distB="0" distL="0" distR="0" wp14:anchorId="240D82ED" wp14:editId="35648A60">
            <wp:extent cx="4277360" cy="2529840"/>
            <wp:effectExtent l="0" t="0" r="0" b="1016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7360" cy="2529840"/>
                    </a:xfrm>
                    <a:prstGeom prst="rect">
                      <a:avLst/>
                    </a:prstGeom>
                    <a:noFill/>
                    <a:ln>
                      <a:noFill/>
                    </a:ln>
                  </pic:spPr>
                </pic:pic>
              </a:graphicData>
            </a:graphic>
          </wp:inline>
        </w:drawing>
      </w:r>
      <w:r>
        <w:rPr>
          <w:b/>
          <w:bCs/>
          <w:noProof/>
          <w:lang w:val="en-US"/>
        </w:rPr>
        <w:drawing>
          <wp:inline distT="0" distB="0" distL="0" distR="0" wp14:anchorId="6D1D5B44" wp14:editId="1A432A1B">
            <wp:extent cx="4277360" cy="1717040"/>
            <wp:effectExtent l="0" t="0" r="0" b="1016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7360" cy="1717040"/>
                    </a:xfrm>
                    <a:prstGeom prst="rect">
                      <a:avLst/>
                    </a:prstGeom>
                    <a:noFill/>
                    <a:ln>
                      <a:noFill/>
                    </a:ln>
                  </pic:spPr>
                </pic:pic>
              </a:graphicData>
            </a:graphic>
          </wp:inline>
        </w:drawing>
      </w:r>
    </w:p>
    <w:p w14:paraId="50723530" w14:textId="77777777" w:rsidR="005D0EE2" w:rsidRPr="00A73866" w:rsidRDefault="005D0EE2" w:rsidP="007B4C68">
      <w:pPr>
        <w:spacing w:after="120"/>
        <w:ind w:left="540"/>
        <w:jc w:val="center"/>
        <w:rPr>
          <w:b/>
          <w:bCs/>
        </w:rPr>
      </w:pPr>
    </w:p>
    <w:p w14:paraId="486F56B1" w14:textId="77777777" w:rsidR="007F00E6" w:rsidRPr="005D0EE2" w:rsidRDefault="007F00E6" w:rsidP="007F00E6">
      <w:pPr>
        <w:spacing w:after="120"/>
        <w:ind w:left="540"/>
        <w:rPr>
          <w:sz w:val="28"/>
          <w:szCs w:val="28"/>
        </w:rPr>
      </w:pPr>
      <w:r>
        <w:rPr>
          <w:sz w:val="28"/>
          <w:szCs w:val="28"/>
          <w:lang w:val="it-IT"/>
        </w:rPr>
        <w:t xml:space="preserve">Nella modalità di operazione </w:t>
      </w:r>
      <w:r>
        <w:rPr>
          <w:b/>
          <w:bCs/>
          <w:sz w:val="28"/>
          <w:szCs w:val="28"/>
          <w:lang w:val="it-IT"/>
        </w:rPr>
        <w:t>Ottimale</w:t>
      </w:r>
      <w:r>
        <w:rPr>
          <w:sz w:val="28"/>
          <w:szCs w:val="28"/>
          <w:lang w:val="it-IT"/>
        </w:rPr>
        <w:t>, che è quella predefinita, è proibita la modifica automatica degli oggetti di sistema, una modifica dei quali sarebbe un chiaro segno di un tentativo di influenza malevola sul sistema operativo. Inoltre è proibito l'accesso al disco a basso livello per proteggere il sistema dall'infezione dai bootkit e dai trojan-locker che infettano il master boot record del disco. È proibita anche la modifica del file HOSTS per prevenire che venga bloccato l'accesso agli aggiornamenti dell'antivirus tramite Internet e ai siti degli produttori degli antivirus.</w:t>
      </w:r>
    </w:p>
    <w:p w14:paraId="725D9F7C" w14:textId="77777777" w:rsidR="007F00E6" w:rsidRPr="005D0EE2" w:rsidRDefault="007F00E6" w:rsidP="007F00E6">
      <w:pPr>
        <w:spacing w:after="120"/>
        <w:ind w:left="540"/>
        <w:rPr>
          <w:sz w:val="28"/>
          <w:szCs w:val="28"/>
        </w:rPr>
      </w:pPr>
      <w:r>
        <w:rPr>
          <w:sz w:val="28"/>
          <w:szCs w:val="28"/>
          <w:lang w:val="it-IT"/>
        </w:rPr>
        <w:t xml:space="preserve">Se c'è un elevato rischio di infezione, è necessario aumentare il livello di protezione </w:t>
      </w:r>
      <w:r>
        <w:rPr>
          <w:sz w:val="28"/>
          <w:szCs w:val="28"/>
          <w:lang w:val="it-IT"/>
        </w:rPr>
        <w:br/>
        <w:t xml:space="preserve">a </w:t>
      </w:r>
      <w:r>
        <w:rPr>
          <w:b/>
          <w:bCs/>
          <w:sz w:val="28"/>
          <w:szCs w:val="28"/>
          <w:lang w:val="it-IT"/>
        </w:rPr>
        <w:t>Media</w:t>
      </w:r>
      <w:r>
        <w:rPr>
          <w:sz w:val="28"/>
          <w:szCs w:val="28"/>
          <w:lang w:val="it-IT"/>
        </w:rPr>
        <w:t xml:space="preserve">. In questa modalità è proibito anche l'accesso agli oggetti critici che potrebbero potenzialmente essere utilizzati dai programmi malevoli. </w:t>
      </w:r>
    </w:p>
    <w:p w14:paraId="0CBC5A6D" w14:textId="77777777" w:rsidR="007F00E6" w:rsidRPr="005D0EE2" w:rsidRDefault="007F00E6" w:rsidP="007F00E6">
      <w:pPr>
        <w:spacing w:after="120"/>
        <w:ind w:left="540"/>
        <w:rPr>
          <w:sz w:val="28"/>
          <w:szCs w:val="28"/>
        </w:rPr>
      </w:pPr>
      <w:r>
        <w:rPr>
          <w:b/>
          <w:bCs/>
          <w:sz w:val="28"/>
          <w:szCs w:val="28"/>
          <w:lang w:val="it-IT"/>
        </w:rPr>
        <w:t xml:space="preserve">Attenzione! </w:t>
      </w:r>
      <w:r>
        <w:rPr>
          <w:sz w:val="28"/>
          <w:szCs w:val="28"/>
          <w:lang w:val="it-IT"/>
        </w:rPr>
        <w:t>In questa modalità sono possibili conflitti di compatibilità con i software di terzi che utilizzando i rami del registro protetti.</w:t>
      </w:r>
    </w:p>
    <w:p w14:paraId="30E5BD2C" w14:textId="77777777" w:rsidR="007F00E6" w:rsidRPr="005D0EE2" w:rsidRDefault="007F00E6" w:rsidP="007F00E6">
      <w:pPr>
        <w:spacing w:after="120"/>
        <w:ind w:left="540"/>
        <w:rPr>
          <w:sz w:val="28"/>
          <w:szCs w:val="28"/>
        </w:rPr>
      </w:pPr>
      <w:r>
        <w:rPr>
          <w:sz w:val="28"/>
          <w:szCs w:val="28"/>
          <w:lang w:val="it-IT"/>
        </w:rPr>
        <w:t xml:space="preserve">Se necessario, per un completo controllo degli accessi agli oggetti critici di Windows, si può aumentare il livello di protezione a </w:t>
      </w:r>
      <w:r>
        <w:rPr>
          <w:b/>
          <w:bCs/>
          <w:sz w:val="28"/>
          <w:szCs w:val="28"/>
          <w:lang w:val="it-IT"/>
        </w:rPr>
        <w:t>Paranoidale</w:t>
      </w:r>
      <w:r>
        <w:rPr>
          <w:sz w:val="28"/>
          <w:szCs w:val="28"/>
          <w:lang w:val="it-IT"/>
        </w:rPr>
        <w:t>. In questo caso sarà disponibile un controllo interattivo del caricamento dei driver e dell'esecuzione automatica dei programmi.</w:t>
      </w:r>
    </w:p>
    <w:p w14:paraId="789715F3" w14:textId="77777777" w:rsidR="007F00E6" w:rsidRPr="005D0EE2" w:rsidRDefault="007F00E6" w:rsidP="007F00E6">
      <w:pPr>
        <w:spacing w:after="120"/>
        <w:ind w:left="540"/>
        <w:rPr>
          <w:sz w:val="28"/>
          <w:szCs w:val="28"/>
        </w:rPr>
      </w:pPr>
      <w:r>
        <w:rPr>
          <w:sz w:val="28"/>
          <w:szCs w:val="28"/>
          <w:lang w:val="it-IT"/>
        </w:rPr>
        <w:t xml:space="preserve">Per personalizzare i parametri di funzionamento della protezione preventiva, selezionate il livello desiderato di accesso agli oggetti protetti. La modalità cambierà automaticamente a quella </w:t>
      </w:r>
      <w:r>
        <w:rPr>
          <w:b/>
          <w:bCs/>
          <w:sz w:val="28"/>
          <w:szCs w:val="28"/>
          <w:lang w:val="it-IT"/>
        </w:rPr>
        <w:t>Personalizzata.</w:t>
      </w:r>
      <w:r>
        <w:rPr>
          <w:sz w:val="28"/>
          <w:szCs w:val="28"/>
          <w:lang w:val="it-IT"/>
        </w:rPr>
        <w:t xml:space="preserve"> La modalità personalizzata consente di configurare in modo flessibile la reazione dell'antivirus a determinate attività che potrebbero portare all'infezione del computer. </w:t>
      </w:r>
    </w:p>
    <w:p w14:paraId="57320ABB" w14:textId="77777777" w:rsidR="007F00E6" w:rsidRDefault="007F00E6" w:rsidP="007F00E6">
      <w:pPr>
        <w:spacing w:after="120"/>
        <w:ind w:left="540"/>
        <w:rPr>
          <w:sz w:val="28"/>
          <w:szCs w:val="28"/>
        </w:rPr>
      </w:pPr>
      <w:r>
        <w:rPr>
          <w:sz w:val="28"/>
          <w:szCs w:val="28"/>
          <w:lang w:val="it-IT"/>
        </w:rPr>
        <w:t xml:space="preserve">Per attivare la modalità di ricerca di rootkit, nella finestra </w:t>
      </w:r>
      <w:r>
        <w:rPr>
          <w:b/>
          <w:bCs/>
          <w:sz w:val="28"/>
          <w:szCs w:val="28"/>
          <w:lang w:val="it-IT"/>
        </w:rPr>
        <w:t>Impostazioni</w:t>
      </w:r>
      <w:r>
        <w:rPr>
          <w:sz w:val="28"/>
          <w:szCs w:val="28"/>
          <w:lang w:val="it-IT"/>
        </w:rPr>
        <w:t xml:space="preserve"> selezionate </w:t>
      </w:r>
      <w:r>
        <w:rPr>
          <w:b/>
          <w:bCs/>
          <w:sz w:val="28"/>
          <w:szCs w:val="28"/>
          <w:lang w:val="it-IT"/>
        </w:rPr>
        <w:t>Componenti di protezione</w:t>
      </w:r>
      <w:r>
        <w:rPr>
          <w:sz w:val="28"/>
          <w:szCs w:val="28"/>
          <w:lang w:val="it-IT"/>
        </w:rPr>
        <w:t xml:space="preserve"> → </w:t>
      </w:r>
      <w:r>
        <w:rPr>
          <w:b/>
          <w:bCs/>
          <w:sz w:val="28"/>
          <w:szCs w:val="28"/>
          <w:lang w:val="it-IT"/>
        </w:rPr>
        <w:t>SpIDer Guard</w:t>
      </w:r>
      <w:r>
        <w:rPr>
          <w:sz w:val="28"/>
          <w:szCs w:val="28"/>
          <w:lang w:val="it-IT"/>
        </w:rPr>
        <w:t xml:space="preserve">. Nella finestra che si è aperta premete </w:t>
      </w:r>
      <w:r>
        <w:rPr>
          <w:sz w:val="28"/>
          <w:szCs w:val="28"/>
          <w:lang w:val="it-IT"/>
        </w:rPr>
        <w:br/>
      </w:r>
      <w:r>
        <w:rPr>
          <w:b/>
          <w:bCs/>
          <w:sz w:val="28"/>
          <w:szCs w:val="28"/>
          <w:lang w:val="it-IT"/>
        </w:rPr>
        <w:t>Impostazioni avanzate</w:t>
      </w:r>
      <w:r>
        <w:rPr>
          <w:sz w:val="28"/>
          <w:szCs w:val="28"/>
          <w:lang w:val="it-IT"/>
        </w:rPr>
        <w:t xml:space="preserve">. </w:t>
      </w:r>
    </w:p>
    <w:p w14:paraId="35D280B9" w14:textId="77777777" w:rsidR="007F00E6" w:rsidRDefault="007F00E6" w:rsidP="007F00E6">
      <w:pPr>
        <w:spacing w:after="120"/>
        <w:ind w:left="540"/>
        <w:rPr>
          <w:sz w:val="28"/>
          <w:szCs w:val="28"/>
        </w:rPr>
      </w:pPr>
      <w:r>
        <w:rPr>
          <w:sz w:val="28"/>
          <w:szCs w:val="28"/>
          <w:lang w:val="it-IT"/>
        </w:rPr>
        <w:t>Di default, la funzione di scansione alla ricerca dei rootkit è attivata.</w:t>
      </w:r>
    </w:p>
    <w:p w14:paraId="67A11C69" w14:textId="77777777" w:rsidR="005D0EE2" w:rsidRPr="005D0EE2" w:rsidRDefault="005D0EE2" w:rsidP="007F00E6">
      <w:pPr>
        <w:spacing w:after="120"/>
        <w:ind w:left="540"/>
        <w:rPr>
          <w:b/>
          <w:sz w:val="28"/>
          <w:szCs w:val="28"/>
        </w:rPr>
      </w:pPr>
    </w:p>
    <w:p w14:paraId="2ACBD4DE" w14:textId="77777777" w:rsidR="00D3577A" w:rsidRDefault="0058359F" w:rsidP="0009145D">
      <w:pPr>
        <w:spacing w:after="120"/>
        <w:ind w:left="540"/>
        <w:jc w:val="center"/>
        <w:rPr>
          <w:bCs/>
        </w:rPr>
      </w:pPr>
      <w:r>
        <w:rPr>
          <w:bCs/>
          <w:noProof/>
          <w:lang w:val="en-US"/>
        </w:rPr>
        <w:drawing>
          <wp:inline distT="0" distB="0" distL="0" distR="0" wp14:anchorId="1DB2FE97" wp14:editId="76DDA3D8">
            <wp:extent cx="5140960" cy="3088640"/>
            <wp:effectExtent l="0" t="0" r="0" b="1016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0960" cy="3088640"/>
                    </a:xfrm>
                    <a:prstGeom prst="rect">
                      <a:avLst/>
                    </a:prstGeom>
                    <a:noFill/>
                    <a:ln>
                      <a:noFill/>
                    </a:ln>
                  </pic:spPr>
                </pic:pic>
              </a:graphicData>
            </a:graphic>
          </wp:inline>
        </w:drawing>
      </w:r>
    </w:p>
    <w:p w14:paraId="68B211A0" w14:textId="77777777" w:rsidR="006B3B49" w:rsidRDefault="006B3B49" w:rsidP="0009145D">
      <w:pPr>
        <w:spacing w:after="120"/>
        <w:ind w:left="540"/>
        <w:jc w:val="center"/>
        <w:rPr>
          <w:bCs/>
        </w:rPr>
      </w:pPr>
    </w:p>
    <w:p w14:paraId="125B242F" w14:textId="77777777" w:rsidR="006B3B49" w:rsidRDefault="006B3B49" w:rsidP="0009145D">
      <w:pPr>
        <w:spacing w:after="120"/>
        <w:ind w:left="540"/>
        <w:jc w:val="center"/>
        <w:rPr>
          <w:bCs/>
        </w:rPr>
      </w:pPr>
    </w:p>
    <w:p w14:paraId="4D87D89E" w14:textId="77777777" w:rsidR="006B3B49" w:rsidRDefault="006B3B49" w:rsidP="0009145D">
      <w:pPr>
        <w:spacing w:after="120"/>
        <w:ind w:left="540"/>
        <w:jc w:val="center"/>
        <w:rPr>
          <w:bCs/>
        </w:rPr>
      </w:pPr>
    </w:p>
    <w:p w14:paraId="6F8E126B" w14:textId="77777777" w:rsidR="006B3B49" w:rsidRPr="00A73866" w:rsidRDefault="006B3B49" w:rsidP="0009145D">
      <w:pPr>
        <w:spacing w:after="120"/>
        <w:ind w:left="540"/>
        <w:jc w:val="center"/>
        <w:rPr>
          <w:bCs/>
        </w:rPr>
      </w:pPr>
    </w:p>
    <w:p w14:paraId="386577BA" w14:textId="77777777" w:rsidR="0058359F" w:rsidRPr="008A637F" w:rsidRDefault="0058359F" w:rsidP="0058359F">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7" w:name="_Toc426115858"/>
      <w:r w:rsidRPr="008A637F">
        <w:rPr>
          <w:sz w:val="28"/>
          <w:szCs w:val="28"/>
          <w:lang w:val="it-IT"/>
        </w:rPr>
        <w:t>Le funzionalità "Prevenzione della perdita di dati"</w:t>
      </w:r>
      <w:bookmarkEnd w:id="7"/>
    </w:p>
    <w:p w14:paraId="27AEE0EE" w14:textId="77777777" w:rsidR="005D0EE2" w:rsidRPr="0058359F" w:rsidRDefault="0058359F" w:rsidP="0058359F">
      <w:pPr>
        <w:spacing w:after="120"/>
        <w:ind w:left="540"/>
        <w:rPr>
          <w:sz w:val="28"/>
          <w:szCs w:val="28"/>
          <w:lang w:val="it-IT"/>
        </w:rPr>
      </w:pPr>
      <w:r w:rsidRPr="008A637F">
        <w:rPr>
          <w:sz w:val="28"/>
          <w:szCs w:val="28"/>
          <w:lang w:val="it-IT"/>
        </w:rPr>
        <w:t xml:space="preserve">Per configurare parametri di "Prevenzione della perdita di dati", fate clic sull'icona </w:t>
      </w:r>
      <w:r>
        <w:rPr>
          <w:noProof/>
          <w:sz w:val="28"/>
          <w:szCs w:val="28"/>
          <w:lang w:val="en-US"/>
        </w:rPr>
        <w:drawing>
          <wp:inline distT="0" distB="0" distL="0" distR="0" wp14:anchorId="2FE39021" wp14:editId="481D02CD">
            <wp:extent cx="182880" cy="203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8A637F">
        <w:rPr>
          <w:sz w:val="28"/>
          <w:szCs w:val="28"/>
          <w:lang w:val="it-IT"/>
        </w:rPr>
        <w:t xml:space="preserve"> nel menu di sistema, quindi nel menu che si è aperto fate clic prima su </w:t>
      </w:r>
      <w:r>
        <w:rPr>
          <w:noProof/>
          <w:sz w:val="28"/>
          <w:szCs w:val="28"/>
          <w:lang w:val="en-US"/>
        </w:rPr>
        <w:drawing>
          <wp:inline distT="0" distB="0" distL="0" distR="0" wp14:anchorId="1C0150E3" wp14:editId="7988C2D8">
            <wp:extent cx="162560" cy="243840"/>
            <wp:effectExtent l="0" t="0" r="0" b="1016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243840"/>
                    </a:xfrm>
                    <a:prstGeom prst="rect">
                      <a:avLst/>
                    </a:prstGeom>
                    <a:noFill/>
                    <a:ln>
                      <a:noFill/>
                    </a:ln>
                  </pic:spPr>
                </pic:pic>
              </a:graphicData>
            </a:graphic>
          </wp:inline>
        </w:drawing>
      </w:r>
      <w:r w:rsidRPr="008A637F">
        <w:rPr>
          <w:sz w:val="28"/>
          <w:szCs w:val="28"/>
          <w:lang w:val="it-IT"/>
        </w:rPr>
        <w:t xml:space="preserve"> e quindi sull'icona apparsa </w:t>
      </w:r>
      <w:r>
        <w:rPr>
          <w:noProof/>
          <w:sz w:val="28"/>
          <w:szCs w:val="28"/>
          <w:lang w:val="en-US"/>
        </w:rPr>
        <w:drawing>
          <wp:inline distT="0" distB="0" distL="0" distR="0" wp14:anchorId="0EA7C305" wp14:editId="54F155AE">
            <wp:extent cx="213360" cy="2641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64160"/>
                    </a:xfrm>
                    <a:prstGeom prst="rect">
                      <a:avLst/>
                    </a:prstGeom>
                    <a:noFill/>
                    <a:ln>
                      <a:noFill/>
                    </a:ln>
                  </pic:spPr>
                </pic:pic>
              </a:graphicData>
            </a:graphic>
          </wp:inline>
        </w:drawing>
      </w:r>
      <w:r>
        <w:rPr>
          <w:sz w:val="28"/>
          <w:szCs w:val="28"/>
          <w:lang w:val="it-IT"/>
        </w:rPr>
        <w:t>.</w:t>
      </w:r>
    </w:p>
    <w:p w14:paraId="7AF7D370" w14:textId="77777777" w:rsidR="00701012" w:rsidRDefault="0058359F" w:rsidP="00701012">
      <w:pPr>
        <w:spacing w:after="120"/>
        <w:ind w:left="540"/>
        <w:jc w:val="center"/>
      </w:pPr>
      <w:r>
        <w:rPr>
          <w:noProof/>
          <w:lang w:val="en-US"/>
        </w:rPr>
        <w:drawing>
          <wp:inline distT="0" distB="0" distL="0" distR="0" wp14:anchorId="4970DD43" wp14:editId="09E52025">
            <wp:extent cx="2346960" cy="35356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6960" cy="3535680"/>
                    </a:xfrm>
                    <a:prstGeom prst="rect">
                      <a:avLst/>
                    </a:prstGeom>
                    <a:noFill/>
                    <a:ln>
                      <a:noFill/>
                    </a:ln>
                  </pic:spPr>
                </pic:pic>
              </a:graphicData>
            </a:graphic>
          </wp:inline>
        </w:drawing>
      </w:r>
    </w:p>
    <w:p w14:paraId="10776CBF" w14:textId="77777777" w:rsidR="005D0EE2" w:rsidRPr="00A73866" w:rsidRDefault="005D0EE2" w:rsidP="00701012">
      <w:pPr>
        <w:spacing w:after="120"/>
        <w:ind w:left="540"/>
        <w:jc w:val="center"/>
      </w:pPr>
    </w:p>
    <w:p w14:paraId="50939502" w14:textId="77777777" w:rsidR="00701012" w:rsidRPr="0058359F" w:rsidRDefault="0058359F" w:rsidP="0058359F">
      <w:pPr>
        <w:spacing w:after="120"/>
        <w:ind w:left="540"/>
        <w:rPr>
          <w:sz w:val="28"/>
          <w:szCs w:val="28"/>
          <w:lang w:val="it-IT"/>
        </w:rPr>
      </w:pPr>
      <w:r w:rsidRPr="0058359F">
        <w:rPr>
          <w:sz w:val="28"/>
          <w:szCs w:val="28"/>
          <w:lang w:val="it-IT"/>
        </w:rPr>
        <w:t xml:space="preserve">Nella finestra che si è aperta andate alla sezione </w:t>
      </w:r>
      <w:r w:rsidRPr="0058359F">
        <w:rPr>
          <w:b/>
          <w:bCs/>
          <w:sz w:val="28"/>
          <w:szCs w:val="28"/>
          <w:lang w:val="it-IT"/>
        </w:rPr>
        <w:t>Prevenzione della perdita di dati</w:t>
      </w:r>
      <w:r w:rsidRPr="0058359F">
        <w:rPr>
          <w:sz w:val="28"/>
          <w:szCs w:val="28"/>
          <w:lang w:val="it-IT"/>
        </w:rPr>
        <w:t xml:space="preserve"> e premendo l'interruttore attivate la creazione automatica delle copie dei vostri dati.</w:t>
      </w:r>
    </w:p>
    <w:p w14:paraId="48C83B5A" w14:textId="77777777" w:rsidR="005D0EE2" w:rsidRPr="00A73866" w:rsidRDefault="0058359F" w:rsidP="0058359F">
      <w:pPr>
        <w:spacing w:after="120"/>
        <w:ind w:left="540"/>
        <w:jc w:val="center"/>
      </w:pPr>
      <w:r>
        <w:rPr>
          <w:noProof/>
          <w:lang w:val="en-US"/>
        </w:rPr>
        <w:drawing>
          <wp:inline distT="0" distB="0" distL="0" distR="0" wp14:anchorId="360EE5E3" wp14:editId="74960303">
            <wp:extent cx="3992880" cy="24180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92880" cy="2418080"/>
                    </a:xfrm>
                    <a:prstGeom prst="rect">
                      <a:avLst/>
                    </a:prstGeom>
                    <a:noFill/>
                    <a:ln>
                      <a:noFill/>
                    </a:ln>
                  </pic:spPr>
                </pic:pic>
              </a:graphicData>
            </a:graphic>
          </wp:inline>
        </w:drawing>
      </w:r>
    </w:p>
    <w:p w14:paraId="4499CC6E" w14:textId="77777777" w:rsidR="0058359F" w:rsidRPr="008A637F" w:rsidRDefault="0058359F" w:rsidP="0058359F">
      <w:pPr>
        <w:spacing w:after="120"/>
        <w:ind w:left="540"/>
        <w:rPr>
          <w:sz w:val="28"/>
          <w:szCs w:val="28"/>
          <w:lang w:val="it-IT"/>
        </w:rPr>
      </w:pPr>
      <w:r w:rsidRPr="008A637F">
        <w:rPr>
          <w:sz w:val="28"/>
          <w:szCs w:val="28"/>
          <w:lang w:val="it-IT"/>
        </w:rPr>
        <w:t>In seguito è necessario indicare i file e le cartelle di cui le copie verr</w:t>
      </w:r>
      <w:r>
        <w:rPr>
          <w:sz w:val="28"/>
          <w:szCs w:val="28"/>
          <w:lang w:val="it-IT"/>
        </w:rPr>
        <w:t>anno salvate.</w:t>
      </w:r>
    </w:p>
    <w:p w14:paraId="5B445E8B" w14:textId="77777777" w:rsidR="005D0EE2" w:rsidRPr="005D0EE2" w:rsidRDefault="005D0EE2" w:rsidP="0009145D">
      <w:pPr>
        <w:spacing w:after="120"/>
        <w:ind w:left="540"/>
        <w:rPr>
          <w:sz w:val="28"/>
          <w:szCs w:val="28"/>
        </w:rPr>
      </w:pPr>
    </w:p>
    <w:p w14:paraId="68EBD861" w14:textId="77777777" w:rsidR="00701012" w:rsidRDefault="0058359F" w:rsidP="00701012">
      <w:pPr>
        <w:spacing w:after="120"/>
        <w:ind w:left="540"/>
        <w:jc w:val="center"/>
      </w:pPr>
      <w:r>
        <w:rPr>
          <w:noProof/>
          <w:lang w:val="en-US"/>
        </w:rPr>
        <w:drawing>
          <wp:inline distT="0" distB="0" distL="0" distR="0" wp14:anchorId="39FE8A38" wp14:editId="75095132">
            <wp:extent cx="3820160" cy="2641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20160" cy="2641600"/>
                    </a:xfrm>
                    <a:prstGeom prst="rect">
                      <a:avLst/>
                    </a:prstGeom>
                    <a:noFill/>
                    <a:ln>
                      <a:noFill/>
                    </a:ln>
                  </pic:spPr>
                </pic:pic>
              </a:graphicData>
            </a:graphic>
          </wp:inline>
        </w:drawing>
      </w:r>
    </w:p>
    <w:p w14:paraId="3AD8F1EE" w14:textId="77777777" w:rsidR="005D0EE2" w:rsidRPr="00A73866" w:rsidRDefault="005D0EE2" w:rsidP="00701012">
      <w:pPr>
        <w:spacing w:after="120"/>
        <w:ind w:left="540"/>
        <w:jc w:val="center"/>
      </w:pPr>
    </w:p>
    <w:p w14:paraId="2FC6187F" w14:textId="77777777" w:rsidR="0058359F" w:rsidRPr="008A637F" w:rsidRDefault="0058359F" w:rsidP="0058359F">
      <w:pPr>
        <w:spacing w:after="120"/>
        <w:ind w:left="540"/>
        <w:rPr>
          <w:sz w:val="28"/>
          <w:szCs w:val="28"/>
          <w:lang w:val="it-IT"/>
        </w:rPr>
      </w:pPr>
      <w:r w:rsidRPr="008A637F">
        <w:rPr>
          <w:sz w:val="28"/>
          <w:szCs w:val="28"/>
          <w:lang w:val="it-IT"/>
        </w:rPr>
        <w:t xml:space="preserve">Per aggiungere file e cartelle, fate clic sull'icona </w:t>
      </w:r>
      <w:r>
        <w:rPr>
          <w:noProof/>
          <w:sz w:val="28"/>
          <w:szCs w:val="28"/>
          <w:lang w:val="en-US"/>
        </w:rPr>
        <w:drawing>
          <wp:inline distT="0" distB="0" distL="0" distR="0" wp14:anchorId="017CD69E" wp14:editId="2D420ACB">
            <wp:extent cx="172720" cy="162560"/>
            <wp:effectExtent l="0" t="0" r="508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720" cy="162560"/>
                    </a:xfrm>
                    <a:prstGeom prst="rect">
                      <a:avLst/>
                    </a:prstGeom>
                    <a:noFill/>
                    <a:ln>
                      <a:noFill/>
                    </a:ln>
                  </pic:spPr>
                </pic:pic>
              </a:graphicData>
            </a:graphic>
          </wp:inline>
        </w:drawing>
      </w:r>
      <w:r w:rsidRPr="008A637F">
        <w:rPr>
          <w:sz w:val="28"/>
          <w:szCs w:val="28"/>
          <w:lang w:val="it-IT"/>
        </w:rPr>
        <w:t xml:space="preserve"> e indicate gli oggetti da proteggere desiderati.</w:t>
      </w:r>
    </w:p>
    <w:p w14:paraId="5DA67C3A" w14:textId="77777777" w:rsidR="0058359F" w:rsidRDefault="0058359F" w:rsidP="0058359F">
      <w:pPr>
        <w:spacing w:after="120"/>
        <w:ind w:left="540"/>
        <w:rPr>
          <w:sz w:val="28"/>
          <w:szCs w:val="28"/>
          <w:lang w:val="it-IT"/>
        </w:rPr>
      </w:pPr>
      <w:r w:rsidRPr="008A637F">
        <w:rPr>
          <w:sz w:val="28"/>
          <w:szCs w:val="28"/>
          <w:lang w:val="it-IT"/>
        </w:rPr>
        <w:t xml:space="preserve">È possibile impostare la periodicità della creazione delle copie e il percorso di conservazione nella voce </w:t>
      </w:r>
      <w:r w:rsidRPr="008A637F">
        <w:rPr>
          <w:b/>
          <w:bCs/>
          <w:sz w:val="28"/>
          <w:szCs w:val="28"/>
          <w:lang w:val="it-IT"/>
        </w:rPr>
        <w:t>Copia i file</w:t>
      </w:r>
      <w:r w:rsidRPr="008A637F">
        <w:rPr>
          <w:sz w:val="28"/>
          <w:szCs w:val="28"/>
          <w:lang w:val="it-IT"/>
        </w:rPr>
        <w:t>...</w:t>
      </w:r>
    </w:p>
    <w:p w14:paraId="56F8B0D5" w14:textId="77777777" w:rsidR="0058359F" w:rsidRPr="008A637F" w:rsidRDefault="0058359F" w:rsidP="0058359F">
      <w:pPr>
        <w:spacing w:after="120"/>
        <w:ind w:left="540"/>
        <w:rPr>
          <w:sz w:val="28"/>
          <w:szCs w:val="28"/>
          <w:lang w:val="it-IT"/>
        </w:rPr>
      </w:pPr>
    </w:p>
    <w:p w14:paraId="1DA4CD92" w14:textId="77777777" w:rsidR="0009145D" w:rsidRDefault="0058359F" w:rsidP="00701012">
      <w:pPr>
        <w:spacing w:after="120"/>
        <w:ind w:left="540"/>
        <w:jc w:val="center"/>
      </w:pPr>
      <w:r>
        <w:rPr>
          <w:noProof/>
          <w:lang w:val="en-US"/>
        </w:rPr>
        <w:drawing>
          <wp:inline distT="0" distB="0" distL="0" distR="0" wp14:anchorId="59A4EBB5" wp14:editId="26F35B8E">
            <wp:extent cx="3251200" cy="2255520"/>
            <wp:effectExtent l="0" t="0" r="0" b="508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51200" cy="2255520"/>
                    </a:xfrm>
                    <a:prstGeom prst="rect">
                      <a:avLst/>
                    </a:prstGeom>
                    <a:noFill/>
                    <a:ln>
                      <a:noFill/>
                    </a:ln>
                  </pic:spPr>
                </pic:pic>
              </a:graphicData>
            </a:graphic>
          </wp:inline>
        </w:drawing>
      </w:r>
    </w:p>
    <w:p w14:paraId="566F2CFC" w14:textId="77777777" w:rsidR="005D0EE2" w:rsidRPr="00A73866" w:rsidRDefault="005D0EE2" w:rsidP="00701012">
      <w:pPr>
        <w:spacing w:after="120"/>
        <w:ind w:left="540"/>
        <w:jc w:val="center"/>
      </w:pPr>
    </w:p>
    <w:p w14:paraId="021D9C50" w14:textId="77777777" w:rsidR="00742DA4" w:rsidRPr="008A637F" w:rsidRDefault="00742DA4" w:rsidP="00742DA4">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8" w:name="_Toc426115859"/>
      <w:r w:rsidRPr="008A637F">
        <w:rPr>
          <w:sz w:val="28"/>
          <w:szCs w:val="28"/>
          <w:lang w:val="it-IT"/>
        </w:rPr>
        <w:t>Limitazione della possibilità di penetrazione dei programmi cryptolocker nel computer</w:t>
      </w:r>
      <w:bookmarkEnd w:id="8"/>
    </w:p>
    <w:p w14:paraId="45025798" w14:textId="77777777" w:rsidR="00742DA4" w:rsidRPr="008A637F" w:rsidRDefault="00742DA4" w:rsidP="00742DA4">
      <w:pPr>
        <w:spacing w:after="120"/>
        <w:ind w:left="540"/>
        <w:rPr>
          <w:rStyle w:val="a5"/>
          <w:b w:val="0"/>
          <w:sz w:val="28"/>
          <w:szCs w:val="28"/>
          <w:lang w:val="it-IT"/>
        </w:rPr>
      </w:pPr>
      <w:r w:rsidRPr="008A637F">
        <w:rPr>
          <w:rStyle w:val="a5"/>
          <w:b w:val="0"/>
          <w:bCs w:val="0"/>
          <w:sz w:val="28"/>
          <w:szCs w:val="28"/>
          <w:lang w:val="it-IT"/>
        </w:rPr>
        <w:t>Un trojan cryptolocker potrebbe penetrare nella rete locale o in un singolo computer attraverso lo spam (di regola, il messaggio contiene un allegato malevolo o un apposito link), attraverso un messaggio istantaneo (che anche contiene un link), tramite il download del trojan da parte dell'utente stesso da un sito infetto o su una chiave usb infetta. Per ridurre il rischio dell'infezione è necessario utilizzare l'antispam e limitare la possibilità di utilizzo di risorse Internet potenzialmente pericolose e di supporti rimovibili.</w:t>
      </w:r>
    </w:p>
    <w:p w14:paraId="05E73459" w14:textId="77777777" w:rsidR="005D0EE2" w:rsidRPr="005D0EE2" w:rsidRDefault="005D0EE2" w:rsidP="00CD041E">
      <w:pPr>
        <w:spacing w:after="120"/>
        <w:ind w:left="540"/>
        <w:rPr>
          <w:rStyle w:val="a5"/>
          <w:b w:val="0"/>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36794C" w:rsidRPr="00CC3D7A" w14:paraId="6F08A535" w14:textId="77777777" w:rsidTr="00CC3D7A">
        <w:tc>
          <w:tcPr>
            <w:tcW w:w="10420" w:type="dxa"/>
          </w:tcPr>
          <w:p w14:paraId="11CFE173" w14:textId="77777777" w:rsidR="0036794C" w:rsidRPr="005D0EE2" w:rsidRDefault="00742DA4" w:rsidP="00CC3D7A">
            <w:pPr>
              <w:spacing w:after="120"/>
              <w:rPr>
                <w:bCs/>
              </w:rPr>
            </w:pPr>
            <w:r w:rsidRPr="00A61E22">
              <w:rPr>
                <w:lang w:val="it-IT"/>
              </w:rPr>
              <w:t>La configurazione dell'antispam Dr.Web non rientra in questo corso in quanto l'antispam inizia a funzionare di default dal momento dell'installazione di Dr.Web Security Space e non richiede ulteriore configurazione.</w:t>
            </w:r>
          </w:p>
        </w:tc>
      </w:tr>
    </w:tbl>
    <w:p w14:paraId="39B6D771" w14:textId="77777777" w:rsidR="0036794C" w:rsidRDefault="0036794C" w:rsidP="005D0EE2">
      <w:pPr>
        <w:spacing w:after="120"/>
        <w:rPr>
          <w:bCs/>
        </w:rPr>
      </w:pPr>
    </w:p>
    <w:p w14:paraId="3673E730" w14:textId="77777777" w:rsidR="00742DA4" w:rsidRDefault="00742DA4" w:rsidP="00742DA4">
      <w:pPr>
        <w:spacing w:after="120"/>
        <w:ind w:left="540"/>
        <w:rPr>
          <w:sz w:val="28"/>
          <w:szCs w:val="28"/>
          <w:lang w:val="it-IT"/>
        </w:rPr>
      </w:pPr>
      <w:r w:rsidRPr="008A637F">
        <w:rPr>
          <w:sz w:val="28"/>
          <w:szCs w:val="28"/>
          <w:lang w:val="it-IT"/>
        </w:rPr>
        <w:t xml:space="preserve">Per configurare la modalità di accesso alle risorse Internet, nonché per limitare l'accesso a file e cartelle, fate clic sulle icone </w:t>
      </w:r>
      <w:r>
        <w:rPr>
          <w:noProof/>
          <w:sz w:val="28"/>
          <w:szCs w:val="28"/>
          <w:lang w:val="en-US"/>
        </w:rPr>
        <w:drawing>
          <wp:inline distT="0" distB="0" distL="0" distR="0" wp14:anchorId="610C1BD1" wp14:editId="28941AD6">
            <wp:extent cx="182880" cy="2032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03200"/>
                    </a:xfrm>
                    <a:prstGeom prst="rect">
                      <a:avLst/>
                    </a:prstGeom>
                    <a:noFill/>
                    <a:ln>
                      <a:noFill/>
                    </a:ln>
                  </pic:spPr>
                </pic:pic>
              </a:graphicData>
            </a:graphic>
          </wp:inline>
        </w:drawing>
      </w:r>
      <w:r w:rsidRPr="008A637F">
        <w:rPr>
          <w:sz w:val="28"/>
          <w:szCs w:val="28"/>
          <w:lang w:val="it-IT"/>
        </w:rPr>
        <w:t xml:space="preserve"> e </w:t>
      </w:r>
      <w:r>
        <w:rPr>
          <w:noProof/>
          <w:sz w:val="28"/>
          <w:szCs w:val="28"/>
          <w:lang w:val="en-US"/>
        </w:rPr>
        <w:drawing>
          <wp:inline distT="0" distB="0" distL="0" distR="0" wp14:anchorId="54D64B86" wp14:editId="3C1C2DF8">
            <wp:extent cx="162560" cy="243840"/>
            <wp:effectExtent l="0" t="0" r="0" b="1016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243840"/>
                    </a:xfrm>
                    <a:prstGeom prst="rect">
                      <a:avLst/>
                    </a:prstGeom>
                    <a:noFill/>
                    <a:ln>
                      <a:noFill/>
                    </a:ln>
                  </pic:spPr>
                </pic:pic>
              </a:graphicData>
            </a:graphic>
          </wp:inline>
        </w:drawing>
      </w:r>
      <w:r w:rsidRPr="008A637F">
        <w:rPr>
          <w:sz w:val="28"/>
          <w:szCs w:val="28"/>
          <w:lang w:val="it-IT"/>
        </w:rPr>
        <w:t xml:space="preserve"> una dopo l'altra. Quindi fate clic sull'icona apparsa </w:t>
      </w:r>
      <w:r>
        <w:rPr>
          <w:noProof/>
          <w:sz w:val="28"/>
          <w:szCs w:val="28"/>
          <w:lang w:val="en-US"/>
        </w:rPr>
        <w:drawing>
          <wp:inline distT="0" distB="0" distL="0" distR="0" wp14:anchorId="201C5837" wp14:editId="7A70F6A4">
            <wp:extent cx="233680" cy="26416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64160"/>
                    </a:xfrm>
                    <a:prstGeom prst="rect">
                      <a:avLst/>
                    </a:prstGeom>
                    <a:noFill/>
                    <a:ln>
                      <a:noFill/>
                    </a:ln>
                  </pic:spPr>
                </pic:pic>
              </a:graphicData>
            </a:graphic>
          </wp:inline>
        </w:drawing>
      </w:r>
      <w:r w:rsidRPr="008A637F">
        <w:rPr>
          <w:sz w:val="28"/>
          <w:szCs w:val="28"/>
          <w:lang w:val="it-IT"/>
        </w:rPr>
        <w:t xml:space="preserve"> e nella finestra </w:t>
      </w:r>
      <w:r w:rsidRPr="008A637F">
        <w:rPr>
          <w:b/>
          <w:bCs/>
          <w:sz w:val="28"/>
          <w:szCs w:val="28"/>
          <w:lang w:val="it-IT"/>
        </w:rPr>
        <w:t xml:space="preserve">Impostazioni </w:t>
      </w:r>
      <w:r w:rsidRPr="008A637F">
        <w:rPr>
          <w:sz w:val="28"/>
          <w:szCs w:val="28"/>
          <w:lang w:val="it-IT"/>
        </w:rPr>
        <w:t xml:space="preserve">andate alla voce di menu </w:t>
      </w:r>
      <w:r w:rsidRPr="008A637F">
        <w:rPr>
          <w:b/>
          <w:bCs/>
          <w:sz w:val="28"/>
          <w:szCs w:val="28"/>
          <w:lang w:val="it-IT"/>
        </w:rPr>
        <w:t>Parental control</w:t>
      </w:r>
      <w:r w:rsidRPr="008A637F">
        <w:rPr>
          <w:sz w:val="28"/>
          <w:szCs w:val="28"/>
          <w:lang w:val="it-IT"/>
        </w:rPr>
        <w:t xml:space="preserve">. </w:t>
      </w:r>
    </w:p>
    <w:p w14:paraId="1778EDD0" w14:textId="77777777" w:rsidR="00742DA4" w:rsidRPr="008A637F" w:rsidRDefault="00742DA4" w:rsidP="00742DA4">
      <w:pPr>
        <w:spacing w:after="120"/>
        <w:ind w:left="540"/>
        <w:rPr>
          <w:sz w:val="28"/>
          <w:szCs w:val="28"/>
          <w:lang w:val="it-IT"/>
        </w:rPr>
      </w:pPr>
    </w:p>
    <w:p w14:paraId="15480215" w14:textId="77777777" w:rsidR="0076361B" w:rsidRDefault="0058359F" w:rsidP="0076361B">
      <w:pPr>
        <w:spacing w:after="120"/>
        <w:ind w:left="540"/>
        <w:jc w:val="center"/>
      </w:pPr>
      <w:r>
        <w:rPr>
          <w:noProof/>
          <w:lang w:val="en-US"/>
        </w:rPr>
        <w:drawing>
          <wp:inline distT="0" distB="0" distL="0" distR="0" wp14:anchorId="5AB2E86A" wp14:editId="1C8B07A5">
            <wp:extent cx="4958080" cy="2997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58080" cy="2997200"/>
                    </a:xfrm>
                    <a:prstGeom prst="rect">
                      <a:avLst/>
                    </a:prstGeom>
                    <a:noFill/>
                    <a:ln>
                      <a:noFill/>
                    </a:ln>
                  </pic:spPr>
                </pic:pic>
              </a:graphicData>
            </a:graphic>
          </wp:inline>
        </w:drawing>
      </w:r>
    </w:p>
    <w:p w14:paraId="068497FB" w14:textId="77777777" w:rsidR="005D0EE2" w:rsidRPr="00A73866" w:rsidRDefault="005D0EE2" w:rsidP="0076361B">
      <w:pPr>
        <w:spacing w:after="120"/>
        <w:ind w:left="540"/>
        <w:jc w:val="center"/>
      </w:pPr>
    </w:p>
    <w:p w14:paraId="27C71C13" w14:textId="77777777" w:rsidR="00742DA4" w:rsidRPr="008A637F" w:rsidRDefault="00742DA4" w:rsidP="00742DA4">
      <w:pPr>
        <w:spacing w:after="120"/>
        <w:ind w:left="540"/>
        <w:rPr>
          <w:sz w:val="28"/>
          <w:szCs w:val="28"/>
          <w:lang w:val="it-IT"/>
        </w:rPr>
      </w:pPr>
      <w:r w:rsidRPr="008A637F">
        <w:rPr>
          <w:sz w:val="28"/>
          <w:szCs w:val="28"/>
          <w:lang w:val="it-IT"/>
        </w:rPr>
        <w:t>Nella finestra che si è aperta selezionate l'utente per cui volete configurare le restrizioni e fare le impostazioni necessarie.</w:t>
      </w:r>
    </w:p>
    <w:p w14:paraId="1C8CDEF8" w14:textId="77777777" w:rsidR="005D0EE2" w:rsidRPr="005D0EE2" w:rsidRDefault="005D0EE2" w:rsidP="00CD041E">
      <w:pPr>
        <w:spacing w:after="120"/>
        <w:ind w:left="540"/>
        <w:rPr>
          <w:sz w:val="28"/>
          <w:szCs w:val="28"/>
        </w:rPr>
      </w:pPr>
    </w:p>
    <w:p w14:paraId="6352904E" w14:textId="77777777" w:rsidR="0076361B" w:rsidRPr="00A73866" w:rsidRDefault="0058359F" w:rsidP="0076361B">
      <w:pPr>
        <w:spacing w:after="120"/>
        <w:ind w:left="540"/>
        <w:jc w:val="center"/>
      </w:pPr>
      <w:r>
        <w:rPr>
          <w:noProof/>
          <w:lang w:val="en-US"/>
        </w:rPr>
        <w:drawing>
          <wp:inline distT="0" distB="0" distL="0" distR="0" wp14:anchorId="1CB11651" wp14:editId="50B1DEF1">
            <wp:extent cx="4958080" cy="29972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8080" cy="2997200"/>
                    </a:xfrm>
                    <a:prstGeom prst="rect">
                      <a:avLst/>
                    </a:prstGeom>
                    <a:noFill/>
                    <a:ln>
                      <a:noFill/>
                    </a:ln>
                  </pic:spPr>
                </pic:pic>
              </a:graphicData>
            </a:graphic>
          </wp:inline>
        </w:drawing>
      </w:r>
    </w:p>
    <w:p w14:paraId="7176F3B9" w14:textId="77777777" w:rsidR="0076361B" w:rsidRDefault="0058359F" w:rsidP="0076361B">
      <w:pPr>
        <w:spacing w:after="120"/>
        <w:ind w:left="540"/>
        <w:jc w:val="center"/>
      </w:pPr>
      <w:r>
        <w:rPr>
          <w:noProof/>
          <w:lang w:val="en-US"/>
        </w:rPr>
        <w:drawing>
          <wp:inline distT="0" distB="0" distL="0" distR="0" wp14:anchorId="52C2A242" wp14:editId="0FD7AE99">
            <wp:extent cx="4693920" cy="2844800"/>
            <wp:effectExtent l="0" t="0" r="508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93920" cy="2844800"/>
                    </a:xfrm>
                    <a:prstGeom prst="rect">
                      <a:avLst/>
                    </a:prstGeom>
                    <a:noFill/>
                    <a:ln>
                      <a:noFill/>
                    </a:ln>
                  </pic:spPr>
                </pic:pic>
              </a:graphicData>
            </a:graphic>
          </wp:inline>
        </w:drawing>
      </w:r>
    </w:p>
    <w:p w14:paraId="7B70F5EB" w14:textId="77777777" w:rsidR="005D0EE2" w:rsidRPr="00A73866" w:rsidRDefault="005D0EE2" w:rsidP="0076361B">
      <w:pPr>
        <w:spacing w:after="120"/>
        <w:ind w:left="540"/>
        <w:jc w:val="center"/>
      </w:pPr>
    </w:p>
    <w:p w14:paraId="37971FFF" w14:textId="77777777" w:rsidR="00742DA4" w:rsidRPr="008A637F" w:rsidRDefault="00742DA4" w:rsidP="00742DA4">
      <w:pPr>
        <w:spacing w:after="120"/>
        <w:ind w:left="540"/>
        <w:rPr>
          <w:sz w:val="28"/>
          <w:szCs w:val="28"/>
          <w:lang w:val="it-IT"/>
        </w:rPr>
      </w:pPr>
      <w:r w:rsidRPr="008A637F">
        <w:rPr>
          <w:sz w:val="28"/>
          <w:szCs w:val="28"/>
          <w:lang w:val="it-IT"/>
        </w:rPr>
        <w:t>Di default, le restrizioni sono disattivate.</w:t>
      </w:r>
    </w:p>
    <w:p w14:paraId="3BB35B92" w14:textId="77777777" w:rsidR="00742DA4" w:rsidRPr="008A637F" w:rsidRDefault="00742DA4" w:rsidP="00742DA4">
      <w:pPr>
        <w:spacing w:after="120"/>
        <w:ind w:left="540"/>
        <w:rPr>
          <w:sz w:val="28"/>
          <w:szCs w:val="28"/>
          <w:lang w:val="it-IT"/>
        </w:rPr>
      </w:pPr>
      <w:r w:rsidRPr="008A637F">
        <w:rPr>
          <w:sz w:val="28"/>
          <w:szCs w:val="28"/>
          <w:lang w:val="it-IT"/>
        </w:rPr>
        <w:t xml:space="preserve">Per configurare le restrizioni riguardanti i supporti rimovibili, nella finestra </w:t>
      </w:r>
      <w:r w:rsidRPr="008A637F">
        <w:rPr>
          <w:b/>
          <w:bCs/>
          <w:sz w:val="28"/>
          <w:szCs w:val="28"/>
          <w:lang w:val="it-IT"/>
        </w:rPr>
        <w:t>Impostazioni</w:t>
      </w:r>
      <w:r w:rsidRPr="008A637F">
        <w:rPr>
          <w:sz w:val="28"/>
          <w:szCs w:val="28"/>
          <w:lang w:val="it-IT"/>
        </w:rPr>
        <w:t xml:space="preserve"> selezionate </w:t>
      </w:r>
      <w:r w:rsidRPr="008A637F">
        <w:rPr>
          <w:b/>
          <w:bCs/>
          <w:sz w:val="28"/>
          <w:szCs w:val="28"/>
          <w:lang w:val="it-IT"/>
        </w:rPr>
        <w:t>Principali</w:t>
      </w:r>
      <w:r w:rsidRPr="008A637F">
        <w:rPr>
          <w:sz w:val="28"/>
          <w:szCs w:val="28"/>
          <w:lang w:val="it-IT"/>
        </w:rPr>
        <w:t xml:space="preserve"> → </w:t>
      </w:r>
      <w:r w:rsidRPr="008A637F">
        <w:rPr>
          <w:b/>
          <w:bCs/>
          <w:sz w:val="28"/>
          <w:szCs w:val="28"/>
          <w:lang w:val="it-IT"/>
        </w:rPr>
        <w:t>Dispositivi</w:t>
      </w:r>
      <w:r w:rsidRPr="008A637F">
        <w:rPr>
          <w:sz w:val="28"/>
          <w:szCs w:val="28"/>
          <w:lang w:val="it-IT"/>
        </w:rPr>
        <w:t>.</w:t>
      </w:r>
    </w:p>
    <w:p w14:paraId="6ACCB306" w14:textId="77777777" w:rsidR="005D0EE2" w:rsidRPr="00A73866" w:rsidRDefault="005D0EE2" w:rsidP="0076361B">
      <w:pPr>
        <w:spacing w:after="120"/>
        <w:ind w:left="540"/>
      </w:pPr>
    </w:p>
    <w:p w14:paraId="49FCD5DB" w14:textId="77777777" w:rsidR="00F41D36" w:rsidRDefault="0058359F" w:rsidP="00F41D36">
      <w:pPr>
        <w:spacing w:after="120"/>
        <w:ind w:left="540"/>
        <w:jc w:val="center"/>
      </w:pPr>
      <w:r>
        <w:rPr>
          <w:noProof/>
          <w:lang w:val="en-US"/>
        </w:rPr>
        <w:drawing>
          <wp:inline distT="0" distB="0" distL="0" distR="0" wp14:anchorId="6051D748" wp14:editId="3EBCCBBC">
            <wp:extent cx="4704080" cy="28448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04080" cy="2844800"/>
                    </a:xfrm>
                    <a:prstGeom prst="rect">
                      <a:avLst/>
                    </a:prstGeom>
                    <a:noFill/>
                    <a:ln>
                      <a:noFill/>
                    </a:ln>
                  </pic:spPr>
                </pic:pic>
              </a:graphicData>
            </a:graphic>
          </wp:inline>
        </w:drawing>
      </w:r>
    </w:p>
    <w:p w14:paraId="03A502F6" w14:textId="77777777" w:rsidR="005D0EE2" w:rsidRPr="00A73866" w:rsidRDefault="005D0EE2" w:rsidP="00F41D36">
      <w:pPr>
        <w:spacing w:after="120"/>
        <w:ind w:left="540"/>
        <w:jc w:val="center"/>
      </w:pPr>
    </w:p>
    <w:p w14:paraId="6C6F4705" w14:textId="77777777" w:rsidR="00742DA4" w:rsidRPr="008A637F" w:rsidRDefault="00742DA4" w:rsidP="00742DA4">
      <w:pPr>
        <w:spacing w:after="120"/>
        <w:ind w:left="540"/>
        <w:rPr>
          <w:sz w:val="28"/>
          <w:szCs w:val="28"/>
          <w:lang w:val="it-IT"/>
        </w:rPr>
      </w:pPr>
      <w:r w:rsidRPr="008A637F">
        <w:rPr>
          <w:sz w:val="28"/>
          <w:szCs w:val="28"/>
          <w:lang w:val="it-IT"/>
        </w:rPr>
        <w:t xml:space="preserve">In questa finestra selezionate </w:t>
      </w:r>
      <w:r w:rsidRPr="008A637F">
        <w:rPr>
          <w:b/>
          <w:bCs/>
          <w:sz w:val="28"/>
          <w:szCs w:val="28"/>
          <w:lang w:val="it-IT"/>
        </w:rPr>
        <w:t>Limita l'accesso ai supporti rimovibili</w:t>
      </w:r>
      <w:r w:rsidRPr="008A637F">
        <w:rPr>
          <w:sz w:val="28"/>
          <w:szCs w:val="28"/>
          <w:lang w:val="it-IT"/>
        </w:rPr>
        <w:t xml:space="preserve">. Quindi premete </w:t>
      </w:r>
      <w:r w:rsidRPr="008A637F">
        <w:rPr>
          <w:b/>
          <w:bCs/>
          <w:sz w:val="28"/>
          <w:szCs w:val="28"/>
          <w:lang w:val="it-IT"/>
        </w:rPr>
        <w:t>Modifica</w:t>
      </w:r>
      <w:r w:rsidRPr="008A637F">
        <w:rPr>
          <w:sz w:val="28"/>
          <w:szCs w:val="28"/>
          <w:lang w:val="it-IT"/>
        </w:rPr>
        <w:t xml:space="preserve"> per le classi di dispositivi e selezionate le classi di dispositivi desiderate.</w:t>
      </w:r>
    </w:p>
    <w:p w14:paraId="040478BD" w14:textId="77777777" w:rsidR="00F41D36" w:rsidRDefault="0058359F" w:rsidP="00F41D36">
      <w:pPr>
        <w:spacing w:after="120"/>
        <w:ind w:left="540"/>
      </w:pPr>
      <w:r>
        <w:rPr>
          <w:noProof/>
          <w:lang w:val="en-US"/>
        </w:rPr>
        <w:drawing>
          <wp:inline distT="0" distB="0" distL="0" distR="0" wp14:anchorId="6BE0B852" wp14:editId="270C1781">
            <wp:extent cx="3931920" cy="3210560"/>
            <wp:effectExtent l="0" t="0" r="508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31920" cy="3210560"/>
                    </a:xfrm>
                    <a:prstGeom prst="rect">
                      <a:avLst/>
                    </a:prstGeom>
                    <a:noFill/>
                    <a:ln>
                      <a:noFill/>
                    </a:ln>
                  </pic:spPr>
                </pic:pic>
              </a:graphicData>
            </a:graphic>
          </wp:inline>
        </w:drawing>
      </w:r>
    </w:p>
    <w:p w14:paraId="3A98B01F" w14:textId="77777777" w:rsidR="005D0EE2" w:rsidRPr="00A73866" w:rsidRDefault="005D0EE2" w:rsidP="00F41D36">
      <w:pPr>
        <w:spacing w:after="120"/>
        <w:ind w:left="540"/>
      </w:pPr>
    </w:p>
    <w:p w14:paraId="0EA9575A" w14:textId="77777777" w:rsidR="00742DA4" w:rsidRPr="008A637F" w:rsidRDefault="00742DA4" w:rsidP="00742DA4">
      <w:pPr>
        <w:spacing w:after="120"/>
        <w:ind w:left="540"/>
        <w:rPr>
          <w:sz w:val="28"/>
          <w:szCs w:val="28"/>
          <w:lang w:val="it-IT"/>
        </w:rPr>
      </w:pPr>
      <w:r w:rsidRPr="008A637F">
        <w:rPr>
          <w:sz w:val="28"/>
          <w:szCs w:val="28"/>
          <w:lang w:val="it-IT"/>
        </w:rPr>
        <w:t xml:space="preserve">In seguito appare la possibilità di configurare la sezione </w:t>
      </w:r>
      <w:r w:rsidRPr="008A637F">
        <w:rPr>
          <w:b/>
          <w:bCs/>
          <w:sz w:val="28"/>
          <w:szCs w:val="28"/>
          <w:lang w:val="it-IT"/>
        </w:rPr>
        <w:t>White list dei dispositivi</w:t>
      </w:r>
      <w:r w:rsidRPr="008A637F">
        <w:rPr>
          <w:sz w:val="28"/>
          <w:szCs w:val="28"/>
          <w:lang w:val="it-IT"/>
        </w:rPr>
        <w:t xml:space="preserve">. </w:t>
      </w:r>
      <w:r>
        <w:rPr>
          <w:sz w:val="28"/>
          <w:szCs w:val="28"/>
          <w:lang w:val="it-IT"/>
        </w:rPr>
        <w:br/>
      </w:r>
      <w:r w:rsidRPr="008A637F">
        <w:rPr>
          <w:sz w:val="28"/>
          <w:szCs w:val="28"/>
          <w:lang w:val="it-IT"/>
        </w:rPr>
        <w:t xml:space="preserve">Se è necessario utilizzare soltanto i supporti rimovibili consentiti, premete </w:t>
      </w:r>
      <w:r>
        <w:rPr>
          <w:sz w:val="28"/>
          <w:szCs w:val="28"/>
          <w:lang w:val="it-IT"/>
        </w:rPr>
        <w:br/>
      </w:r>
      <w:r w:rsidRPr="008A637F">
        <w:rPr>
          <w:b/>
          <w:bCs/>
          <w:sz w:val="28"/>
          <w:szCs w:val="28"/>
          <w:lang w:val="it-IT"/>
        </w:rPr>
        <w:t>Modifica</w:t>
      </w:r>
      <w:r w:rsidRPr="008A637F">
        <w:rPr>
          <w:sz w:val="28"/>
          <w:szCs w:val="28"/>
          <w:lang w:val="it-IT"/>
        </w:rPr>
        <w:t xml:space="preserve"> → </w:t>
      </w:r>
      <w:r>
        <w:rPr>
          <w:noProof/>
          <w:sz w:val="28"/>
          <w:szCs w:val="28"/>
          <w:lang w:val="en-US"/>
        </w:rPr>
        <w:drawing>
          <wp:inline distT="0" distB="0" distL="0" distR="0" wp14:anchorId="15EE7121" wp14:editId="7776BA7A">
            <wp:extent cx="182880" cy="193040"/>
            <wp:effectExtent l="0" t="0" r="0" b="1016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93040"/>
                    </a:xfrm>
                    <a:prstGeom prst="rect">
                      <a:avLst/>
                    </a:prstGeom>
                    <a:noFill/>
                    <a:ln>
                      <a:noFill/>
                    </a:ln>
                  </pic:spPr>
                </pic:pic>
              </a:graphicData>
            </a:graphic>
          </wp:inline>
        </w:drawing>
      </w:r>
      <w:r w:rsidRPr="008A637F">
        <w:rPr>
          <w:sz w:val="28"/>
          <w:szCs w:val="28"/>
          <w:lang w:val="it-IT"/>
        </w:rPr>
        <w:t>.</w:t>
      </w:r>
    </w:p>
    <w:p w14:paraId="1188D31E" w14:textId="77777777" w:rsidR="005D0EE2" w:rsidRPr="005D0EE2" w:rsidRDefault="005D0EE2" w:rsidP="00F41D36">
      <w:pPr>
        <w:spacing w:after="120"/>
        <w:ind w:left="540"/>
        <w:rPr>
          <w:sz w:val="28"/>
          <w:szCs w:val="28"/>
        </w:rPr>
      </w:pPr>
    </w:p>
    <w:p w14:paraId="4917DAF3" w14:textId="77777777" w:rsidR="00F41D36" w:rsidRDefault="0058359F" w:rsidP="00F41D36">
      <w:pPr>
        <w:spacing w:after="120"/>
        <w:ind w:left="540"/>
        <w:jc w:val="center"/>
      </w:pPr>
      <w:r>
        <w:rPr>
          <w:noProof/>
          <w:lang w:val="en-US"/>
        </w:rPr>
        <w:drawing>
          <wp:inline distT="0" distB="0" distL="0" distR="0" wp14:anchorId="20DCE311" wp14:editId="54FFC9AF">
            <wp:extent cx="3708400" cy="22352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08400" cy="2235200"/>
                    </a:xfrm>
                    <a:prstGeom prst="rect">
                      <a:avLst/>
                    </a:prstGeom>
                    <a:noFill/>
                    <a:ln>
                      <a:noFill/>
                    </a:ln>
                  </pic:spPr>
                </pic:pic>
              </a:graphicData>
            </a:graphic>
          </wp:inline>
        </w:drawing>
      </w:r>
    </w:p>
    <w:p w14:paraId="333766D5" w14:textId="77777777" w:rsidR="005D0EE2" w:rsidRPr="00A73866" w:rsidRDefault="005D0EE2" w:rsidP="00F41D36">
      <w:pPr>
        <w:spacing w:after="120"/>
        <w:ind w:left="540"/>
        <w:jc w:val="center"/>
      </w:pPr>
    </w:p>
    <w:p w14:paraId="6F70C8F3" w14:textId="77777777" w:rsidR="00742DA4" w:rsidRDefault="00742DA4" w:rsidP="00742DA4">
      <w:pPr>
        <w:spacing w:after="120"/>
        <w:ind w:left="540"/>
        <w:rPr>
          <w:sz w:val="28"/>
          <w:szCs w:val="28"/>
          <w:lang w:val="it-IT"/>
        </w:rPr>
      </w:pPr>
      <w:r w:rsidRPr="008A637F">
        <w:rPr>
          <w:sz w:val="28"/>
          <w:szCs w:val="28"/>
          <w:lang w:val="it-IT"/>
        </w:rPr>
        <w:t xml:space="preserve">Nella finestra che si è aperta premete </w:t>
      </w:r>
      <w:r w:rsidRPr="008A637F">
        <w:rPr>
          <w:b/>
          <w:bCs/>
          <w:sz w:val="28"/>
          <w:szCs w:val="28"/>
          <w:lang w:val="it-IT"/>
        </w:rPr>
        <w:t xml:space="preserve">Sfoglia </w:t>
      </w:r>
      <w:r w:rsidRPr="008A637F">
        <w:rPr>
          <w:sz w:val="28"/>
          <w:szCs w:val="28"/>
          <w:lang w:val="it-IT"/>
        </w:rPr>
        <w:t>e selezionate il dispositivo desiderato.</w:t>
      </w:r>
    </w:p>
    <w:p w14:paraId="54DA0EBB" w14:textId="77777777" w:rsidR="00742DA4" w:rsidRPr="008A637F" w:rsidRDefault="00742DA4" w:rsidP="00742DA4">
      <w:pPr>
        <w:spacing w:after="120"/>
        <w:ind w:left="540"/>
        <w:rPr>
          <w:sz w:val="28"/>
          <w:szCs w:val="28"/>
          <w:lang w:val="it-IT"/>
        </w:rPr>
      </w:pPr>
    </w:p>
    <w:p w14:paraId="4C7410E5" w14:textId="77777777" w:rsidR="00F41D36" w:rsidRDefault="0058359F" w:rsidP="001A3C21">
      <w:pPr>
        <w:spacing w:after="120"/>
        <w:ind w:left="540"/>
        <w:jc w:val="center"/>
      </w:pPr>
      <w:r>
        <w:rPr>
          <w:noProof/>
          <w:lang w:val="en-US"/>
        </w:rPr>
        <w:drawing>
          <wp:inline distT="0" distB="0" distL="0" distR="0" wp14:anchorId="73E9157D" wp14:editId="4FEA5139">
            <wp:extent cx="4053840" cy="2987040"/>
            <wp:effectExtent l="0" t="0" r="10160" b="1016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53840" cy="2987040"/>
                    </a:xfrm>
                    <a:prstGeom prst="rect">
                      <a:avLst/>
                    </a:prstGeom>
                    <a:noFill/>
                    <a:ln>
                      <a:noFill/>
                    </a:ln>
                  </pic:spPr>
                </pic:pic>
              </a:graphicData>
            </a:graphic>
          </wp:inline>
        </w:drawing>
      </w:r>
    </w:p>
    <w:p w14:paraId="1BB90FCA" w14:textId="77777777" w:rsidR="005D0EE2" w:rsidRPr="00A73866" w:rsidRDefault="005D0EE2" w:rsidP="001A3C21">
      <w:pPr>
        <w:spacing w:after="120"/>
        <w:ind w:left="540"/>
        <w:jc w:val="center"/>
      </w:pPr>
    </w:p>
    <w:p w14:paraId="259F6FC2" w14:textId="77777777" w:rsidR="00742DA4" w:rsidRDefault="00742DA4" w:rsidP="00742DA4">
      <w:pPr>
        <w:spacing w:after="120"/>
        <w:ind w:left="540"/>
        <w:rPr>
          <w:sz w:val="28"/>
          <w:szCs w:val="28"/>
          <w:lang w:val="it-IT"/>
        </w:rPr>
      </w:pPr>
    </w:p>
    <w:p w14:paraId="708F21DE" w14:textId="77777777" w:rsidR="00742DA4" w:rsidRDefault="00742DA4" w:rsidP="00742DA4">
      <w:pPr>
        <w:spacing w:after="120"/>
        <w:ind w:left="540"/>
        <w:rPr>
          <w:sz w:val="28"/>
          <w:szCs w:val="28"/>
          <w:lang w:val="it-IT"/>
        </w:rPr>
      </w:pPr>
    </w:p>
    <w:p w14:paraId="3E132AEC" w14:textId="77777777" w:rsidR="00742DA4" w:rsidRPr="008A637F" w:rsidRDefault="00742DA4" w:rsidP="00742DA4">
      <w:pPr>
        <w:spacing w:after="120"/>
        <w:ind w:left="540"/>
        <w:rPr>
          <w:sz w:val="28"/>
          <w:szCs w:val="28"/>
          <w:lang w:val="it-IT"/>
        </w:rPr>
      </w:pPr>
      <w:r w:rsidRPr="008A637F">
        <w:rPr>
          <w:sz w:val="28"/>
          <w:szCs w:val="28"/>
          <w:lang w:val="it-IT"/>
        </w:rPr>
        <w:t xml:space="preserve">Confermate la scelta premendo </w:t>
      </w:r>
      <w:r w:rsidRPr="008A637F">
        <w:rPr>
          <w:b/>
          <w:bCs/>
          <w:sz w:val="28"/>
          <w:szCs w:val="28"/>
          <w:lang w:val="it-IT"/>
        </w:rPr>
        <w:t>OK</w:t>
      </w:r>
      <w:r w:rsidRPr="008A637F">
        <w:rPr>
          <w:sz w:val="28"/>
          <w:szCs w:val="28"/>
          <w:lang w:val="it-IT"/>
        </w:rPr>
        <w:t xml:space="preserve">. </w:t>
      </w:r>
    </w:p>
    <w:p w14:paraId="00628185" w14:textId="77777777" w:rsidR="005D0EE2" w:rsidRPr="00A73866" w:rsidRDefault="005D0EE2" w:rsidP="001A3C21">
      <w:pPr>
        <w:spacing w:after="120"/>
        <w:ind w:left="540"/>
      </w:pPr>
    </w:p>
    <w:p w14:paraId="5E0F805D" w14:textId="77777777" w:rsidR="001A3C21" w:rsidRDefault="0058359F" w:rsidP="001A3C21">
      <w:pPr>
        <w:spacing w:after="120"/>
        <w:ind w:left="540"/>
        <w:jc w:val="center"/>
      </w:pPr>
      <w:r>
        <w:rPr>
          <w:noProof/>
          <w:lang w:val="en-US"/>
        </w:rPr>
        <w:drawing>
          <wp:inline distT="0" distB="0" distL="0" distR="0" wp14:anchorId="6B3AD870" wp14:editId="4B8E2DA2">
            <wp:extent cx="3129280" cy="2580640"/>
            <wp:effectExtent l="0" t="0" r="0" b="1016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29280" cy="2580640"/>
                    </a:xfrm>
                    <a:prstGeom prst="rect">
                      <a:avLst/>
                    </a:prstGeom>
                    <a:noFill/>
                    <a:ln>
                      <a:noFill/>
                    </a:ln>
                  </pic:spPr>
                </pic:pic>
              </a:graphicData>
            </a:graphic>
          </wp:inline>
        </w:drawing>
      </w:r>
    </w:p>
    <w:p w14:paraId="13BC60B5" w14:textId="77777777" w:rsidR="005D0EE2" w:rsidRPr="00A73866" w:rsidRDefault="005D0EE2" w:rsidP="001A3C21">
      <w:pPr>
        <w:spacing w:after="120"/>
        <w:ind w:left="540"/>
        <w:jc w:val="center"/>
      </w:pPr>
    </w:p>
    <w:p w14:paraId="3CD6B75A" w14:textId="77777777" w:rsidR="00742DA4" w:rsidRDefault="00742DA4" w:rsidP="00742DA4">
      <w:pPr>
        <w:spacing w:after="120"/>
        <w:ind w:left="540"/>
        <w:rPr>
          <w:sz w:val="28"/>
          <w:szCs w:val="28"/>
          <w:lang w:val="it-IT"/>
        </w:rPr>
      </w:pPr>
      <w:r w:rsidRPr="008A637F">
        <w:rPr>
          <w:sz w:val="28"/>
          <w:szCs w:val="28"/>
          <w:lang w:val="it-IT"/>
        </w:rPr>
        <w:t xml:space="preserve">Se è necessario consentire di usare questo supporto soltanto a determinati utenti del computer, premete </w:t>
      </w:r>
      <w:r>
        <w:rPr>
          <w:noProof/>
          <w:sz w:val="28"/>
          <w:szCs w:val="28"/>
          <w:lang w:val="en-US"/>
        </w:rPr>
        <w:drawing>
          <wp:inline distT="0" distB="0" distL="0" distR="0" wp14:anchorId="28797DE3" wp14:editId="57DF45BB">
            <wp:extent cx="182880" cy="193040"/>
            <wp:effectExtent l="0" t="0" r="0" b="1016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93040"/>
                    </a:xfrm>
                    <a:prstGeom prst="rect">
                      <a:avLst/>
                    </a:prstGeom>
                    <a:noFill/>
                    <a:ln>
                      <a:noFill/>
                    </a:ln>
                  </pic:spPr>
                </pic:pic>
              </a:graphicData>
            </a:graphic>
          </wp:inline>
        </w:drawing>
      </w:r>
      <w:r w:rsidRPr="008A637F">
        <w:rPr>
          <w:sz w:val="28"/>
          <w:szCs w:val="28"/>
          <w:lang w:val="it-IT"/>
        </w:rPr>
        <w:t xml:space="preserve"> e selezionate l'utente a cui volete consentire l'accesso al dispositivo.</w:t>
      </w:r>
    </w:p>
    <w:p w14:paraId="1444C8FF" w14:textId="77777777" w:rsidR="00742DA4" w:rsidRPr="008A637F" w:rsidRDefault="00742DA4" w:rsidP="00742DA4">
      <w:pPr>
        <w:spacing w:after="120"/>
        <w:ind w:left="540"/>
        <w:rPr>
          <w:sz w:val="28"/>
          <w:szCs w:val="28"/>
          <w:lang w:val="it-IT"/>
        </w:rPr>
      </w:pPr>
    </w:p>
    <w:p w14:paraId="2DDF9530" w14:textId="77777777" w:rsidR="001A3C21" w:rsidRDefault="0058359F" w:rsidP="001A3C21">
      <w:pPr>
        <w:spacing w:after="120"/>
        <w:ind w:left="540"/>
        <w:jc w:val="center"/>
      </w:pPr>
      <w:r>
        <w:rPr>
          <w:noProof/>
          <w:lang w:val="en-US"/>
        </w:rPr>
        <w:drawing>
          <wp:inline distT="0" distB="0" distL="0" distR="0" wp14:anchorId="2B82EFBA" wp14:editId="59336F69">
            <wp:extent cx="5527040" cy="3180080"/>
            <wp:effectExtent l="0" t="0" r="1016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7040" cy="3180080"/>
                    </a:xfrm>
                    <a:prstGeom prst="rect">
                      <a:avLst/>
                    </a:prstGeom>
                    <a:noFill/>
                    <a:ln>
                      <a:noFill/>
                    </a:ln>
                  </pic:spPr>
                </pic:pic>
              </a:graphicData>
            </a:graphic>
          </wp:inline>
        </w:drawing>
      </w:r>
    </w:p>
    <w:p w14:paraId="756B0EE7" w14:textId="77777777" w:rsidR="005D0EE2" w:rsidRPr="00A73866" w:rsidRDefault="005D0EE2" w:rsidP="001A3C21">
      <w:pPr>
        <w:spacing w:after="120"/>
        <w:ind w:left="540"/>
        <w:jc w:val="center"/>
      </w:pPr>
    </w:p>
    <w:p w14:paraId="2727A42A" w14:textId="77777777" w:rsidR="00742DA4" w:rsidRPr="008A637F" w:rsidRDefault="00742DA4" w:rsidP="00742DA4">
      <w:pPr>
        <w:spacing w:after="120"/>
        <w:ind w:left="540"/>
        <w:rPr>
          <w:sz w:val="28"/>
          <w:szCs w:val="28"/>
          <w:lang w:val="it-IT"/>
        </w:rPr>
      </w:pPr>
      <w:r w:rsidRPr="008A637F">
        <w:rPr>
          <w:sz w:val="28"/>
          <w:szCs w:val="28"/>
          <w:lang w:val="it-IT"/>
        </w:rPr>
        <w:t>Indicate i permessi di uso di questo dispositivo.</w:t>
      </w:r>
    </w:p>
    <w:p w14:paraId="36D196A1" w14:textId="77777777" w:rsidR="005D0EE2" w:rsidRPr="00A73866" w:rsidRDefault="005D0EE2" w:rsidP="001A3C21">
      <w:pPr>
        <w:spacing w:after="120"/>
        <w:ind w:left="540"/>
      </w:pPr>
    </w:p>
    <w:p w14:paraId="218C813F" w14:textId="77777777" w:rsidR="001A3C21" w:rsidRDefault="0058359F" w:rsidP="001A3C21">
      <w:pPr>
        <w:spacing w:after="120"/>
        <w:ind w:left="540"/>
        <w:jc w:val="center"/>
      </w:pPr>
      <w:r>
        <w:rPr>
          <w:noProof/>
          <w:lang w:val="en-US"/>
        </w:rPr>
        <w:drawing>
          <wp:inline distT="0" distB="0" distL="0" distR="0" wp14:anchorId="2545FBDE" wp14:editId="08DC3CA2">
            <wp:extent cx="3820160" cy="3139440"/>
            <wp:effectExtent l="0" t="0" r="0" b="1016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20160" cy="3139440"/>
                    </a:xfrm>
                    <a:prstGeom prst="rect">
                      <a:avLst/>
                    </a:prstGeom>
                    <a:noFill/>
                    <a:ln>
                      <a:noFill/>
                    </a:ln>
                  </pic:spPr>
                </pic:pic>
              </a:graphicData>
            </a:graphic>
          </wp:inline>
        </w:drawing>
      </w:r>
    </w:p>
    <w:p w14:paraId="264710CD" w14:textId="77777777" w:rsidR="005D0EE2" w:rsidRPr="00A73866" w:rsidRDefault="005D0EE2" w:rsidP="001A3C21">
      <w:pPr>
        <w:spacing w:after="120"/>
        <w:ind w:left="540"/>
        <w:jc w:val="center"/>
      </w:pPr>
    </w:p>
    <w:p w14:paraId="0F5C43D2" w14:textId="77777777" w:rsidR="00742DA4" w:rsidRDefault="00742DA4" w:rsidP="00742DA4">
      <w:pPr>
        <w:spacing w:after="120"/>
        <w:ind w:left="540"/>
        <w:rPr>
          <w:sz w:val="28"/>
          <w:szCs w:val="28"/>
          <w:lang w:val="it-IT"/>
        </w:rPr>
      </w:pPr>
      <w:r w:rsidRPr="008A637F">
        <w:rPr>
          <w:sz w:val="28"/>
          <w:szCs w:val="28"/>
          <w:lang w:val="it-IT"/>
        </w:rPr>
        <w:t>Confermate la scelta.</w:t>
      </w:r>
    </w:p>
    <w:p w14:paraId="61A27D5E" w14:textId="77777777" w:rsidR="00742DA4" w:rsidRPr="008A637F" w:rsidRDefault="00742DA4" w:rsidP="00742DA4">
      <w:pPr>
        <w:spacing w:after="120"/>
        <w:ind w:left="540"/>
        <w:rPr>
          <w:sz w:val="28"/>
          <w:szCs w:val="28"/>
          <w:lang w:val="it-IT"/>
        </w:rPr>
      </w:pPr>
    </w:p>
    <w:p w14:paraId="31B07430" w14:textId="77777777" w:rsidR="001A3C21" w:rsidRDefault="0058359F" w:rsidP="001A3C21">
      <w:pPr>
        <w:spacing w:after="120"/>
        <w:ind w:left="540"/>
        <w:jc w:val="center"/>
      </w:pPr>
      <w:r>
        <w:rPr>
          <w:noProof/>
          <w:lang w:val="en-US"/>
        </w:rPr>
        <w:drawing>
          <wp:inline distT="0" distB="0" distL="0" distR="0" wp14:anchorId="040EC32F" wp14:editId="45629B9F">
            <wp:extent cx="4541520" cy="2743200"/>
            <wp:effectExtent l="0" t="0" r="508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41520" cy="2743200"/>
                    </a:xfrm>
                    <a:prstGeom prst="rect">
                      <a:avLst/>
                    </a:prstGeom>
                    <a:noFill/>
                    <a:ln>
                      <a:noFill/>
                    </a:ln>
                  </pic:spPr>
                </pic:pic>
              </a:graphicData>
            </a:graphic>
          </wp:inline>
        </w:drawing>
      </w:r>
    </w:p>
    <w:p w14:paraId="596624A3" w14:textId="77777777" w:rsidR="005D0EE2" w:rsidRPr="00A73866" w:rsidRDefault="005D0EE2" w:rsidP="001A3C21">
      <w:pPr>
        <w:spacing w:after="120"/>
        <w:ind w:left="540"/>
        <w:jc w:val="center"/>
      </w:pPr>
    </w:p>
    <w:p w14:paraId="3E985AD4" w14:textId="77777777" w:rsidR="005D0EE2" w:rsidRPr="00742DA4" w:rsidRDefault="00742DA4" w:rsidP="00742DA4">
      <w:pPr>
        <w:pStyle w:val="10"/>
        <w:keepNext/>
        <w:numPr>
          <w:ilvl w:val="0"/>
          <w:numId w:val="7"/>
        </w:numPr>
        <w:tabs>
          <w:tab w:val="clear" w:pos="360"/>
          <w:tab w:val="num" w:pos="540"/>
        </w:tabs>
        <w:spacing w:before="0" w:beforeAutospacing="0" w:after="120" w:afterAutospacing="0"/>
        <w:ind w:left="540" w:hanging="540"/>
        <w:rPr>
          <w:color w:val="52A835"/>
          <w:sz w:val="36"/>
          <w:szCs w:val="36"/>
          <w:lang w:val="it-IT"/>
        </w:rPr>
      </w:pPr>
      <w:r w:rsidRPr="00742DA4">
        <w:rPr>
          <w:color w:val="52A835"/>
          <w:sz w:val="36"/>
          <w:szCs w:val="36"/>
          <w:lang w:val="it-IT"/>
        </w:rPr>
        <w:t>Raccomandazioni dell'azienda Doctor Web per la protezione del computer dai programmi cryptolocker</w:t>
      </w:r>
      <w:r w:rsidR="005D0EE2" w:rsidRPr="00742DA4">
        <w:rPr>
          <w:color w:val="52A835"/>
          <w:sz w:val="36"/>
          <w:szCs w:val="36"/>
        </w:rPr>
        <w:br/>
      </w:r>
    </w:p>
    <w:p w14:paraId="75E15A25" w14:textId="77777777" w:rsidR="00742DA4" w:rsidRPr="00A61E22" w:rsidRDefault="00742DA4" w:rsidP="00742DA4">
      <w:pPr>
        <w:spacing w:after="120"/>
        <w:ind w:left="540"/>
        <w:rPr>
          <w:b/>
          <w:bCs/>
          <w:color w:val="008080"/>
          <w:lang w:val="it-IT"/>
        </w:rPr>
      </w:pPr>
      <w:r w:rsidRPr="00742DA4">
        <w:rPr>
          <w:rStyle w:val="fontbigb"/>
          <w:color w:val="FF0000"/>
          <w:sz w:val="36"/>
          <w:szCs w:val="36"/>
          <w:lang w:val="it-IT"/>
        </w:rPr>
        <w:t xml:space="preserve">Le statistiche mostrano che in oltre il 90% </w:t>
      </w:r>
      <w:r w:rsidRPr="00742DA4">
        <w:rPr>
          <w:color w:val="FF0000"/>
          <w:sz w:val="36"/>
          <w:szCs w:val="36"/>
          <w:lang w:val="it-IT"/>
        </w:rPr>
        <w:t>dei casi le vittime eseguono cryptolocker con le proprie mani.</w:t>
      </w:r>
      <w:r w:rsidRPr="00A61E22">
        <w:rPr>
          <w:lang w:val="it-IT"/>
        </w:rPr>
        <w:t xml:space="preserve"> </w:t>
      </w:r>
    </w:p>
    <w:p w14:paraId="614C2331" w14:textId="77777777" w:rsidR="00742DA4" w:rsidRPr="00530732" w:rsidRDefault="00742DA4" w:rsidP="00742DA4">
      <w:pPr>
        <w:spacing w:after="120"/>
        <w:ind w:left="540"/>
        <w:rPr>
          <w:b/>
          <w:bCs/>
          <w:color w:val="008080"/>
          <w:sz w:val="28"/>
          <w:szCs w:val="28"/>
          <w:lang w:val="it-IT"/>
        </w:rPr>
      </w:pPr>
      <w:r w:rsidRPr="00530732">
        <w:rPr>
          <w:sz w:val="28"/>
          <w:szCs w:val="28"/>
          <w:lang w:val="it-IT"/>
        </w:rPr>
        <w:t>Non accettate di eseguire un allegato o aprire un documento, come viene suggerito in alcune offerte in Internet (di solito sono file appositamente creati dai malintenzionati che hanno formati doc e pdf e che anche spesso sono compressi in archivi con i formati .</w:t>
      </w:r>
      <w:r w:rsidRPr="00530732">
        <w:rPr>
          <w:rStyle w:val="a5"/>
          <w:sz w:val="28"/>
          <w:szCs w:val="28"/>
          <w:lang w:val="it-IT"/>
        </w:rPr>
        <w:t>zip</w:t>
      </w:r>
      <w:r w:rsidRPr="00530732">
        <w:rPr>
          <w:sz w:val="28"/>
          <w:szCs w:val="28"/>
          <w:lang w:val="it-IT"/>
        </w:rPr>
        <w:t>, .</w:t>
      </w:r>
      <w:r w:rsidRPr="00530732">
        <w:rPr>
          <w:rStyle w:val="a5"/>
          <w:sz w:val="28"/>
          <w:szCs w:val="28"/>
          <w:lang w:val="it-IT"/>
        </w:rPr>
        <w:t>rar</w:t>
      </w:r>
      <w:r w:rsidRPr="00530732">
        <w:rPr>
          <w:sz w:val="28"/>
          <w:szCs w:val="28"/>
          <w:lang w:val="it-IT"/>
        </w:rPr>
        <w:t>, .</w:t>
      </w:r>
      <w:r w:rsidRPr="00530732">
        <w:rPr>
          <w:rStyle w:val="a5"/>
          <w:sz w:val="28"/>
          <w:szCs w:val="28"/>
          <w:lang w:val="it-IT"/>
        </w:rPr>
        <w:t>7z</w:t>
      </w:r>
      <w:r w:rsidRPr="00530732">
        <w:rPr>
          <w:rStyle w:val="a5"/>
          <w:b w:val="0"/>
          <w:bCs w:val="0"/>
          <w:sz w:val="28"/>
          <w:szCs w:val="28"/>
          <w:lang w:val="it-IT"/>
        </w:rPr>
        <w:t xml:space="preserve"> e </w:t>
      </w:r>
      <w:r w:rsidRPr="00530732">
        <w:rPr>
          <w:sz w:val="28"/>
          <w:szCs w:val="28"/>
          <w:lang w:val="it-IT"/>
        </w:rPr>
        <w:t>.</w:t>
      </w:r>
      <w:r w:rsidRPr="00530732">
        <w:rPr>
          <w:rStyle w:val="a5"/>
          <w:sz w:val="28"/>
          <w:szCs w:val="28"/>
          <w:lang w:val="it-IT"/>
        </w:rPr>
        <w:t>cab</w:t>
      </w:r>
      <w:r w:rsidRPr="00530732">
        <w:rPr>
          <w:rStyle w:val="a5"/>
          <w:b w:val="0"/>
          <w:bCs w:val="0"/>
          <w:sz w:val="28"/>
          <w:szCs w:val="28"/>
          <w:lang w:val="it-IT"/>
        </w:rPr>
        <w:t>.</w:t>
      </w:r>
      <w:r w:rsidRPr="00530732">
        <w:rPr>
          <w:sz w:val="28"/>
          <w:szCs w:val="28"/>
          <w:lang w:val="it-IT"/>
        </w:rPr>
        <w:t xml:space="preserve"> in quanto la verifica degli archivi spesso viene disattivata per migliorare le prestazioni).</w:t>
      </w:r>
    </w:p>
    <w:p w14:paraId="40EF026A" w14:textId="77777777" w:rsidR="00742DA4" w:rsidRPr="00530732" w:rsidRDefault="00742DA4" w:rsidP="00742DA4">
      <w:pPr>
        <w:numPr>
          <w:ilvl w:val="1"/>
          <w:numId w:val="8"/>
        </w:numPr>
        <w:tabs>
          <w:tab w:val="num" w:pos="1080"/>
        </w:tabs>
        <w:spacing w:after="120"/>
        <w:ind w:left="1080" w:hanging="540"/>
        <w:rPr>
          <w:sz w:val="28"/>
          <w:szCs w:val="28"/>
          <w:lang w:val="it-IT"/>
        </w:rPr>
      </w:pPr>
      <w:r w:rsidRPr="00530732">
        <w:rPr>
          <w:sz w:val="28"/>
          <w:szCs w:val="28"/>
          <w:lang w:val="it-IT"/>
        </w:rPr>
        <w:t>Utilizzate le soluzioni che hanno le funzionalità di backup (creano le copie dei file o di tutto il sistema). È fortemente sconsigliato creare le copie di backup copiando i file manualmente e conservare le copie di backup sul computer. Non è consigliabile conservare le copie di backup su un altro disco rigido o in una cartella di rete a cui è possibile accedere dal computer locale. È consigliabile utilizzare supporti rimovibili e/o cloud storage e creare o conservare le copie di backup nella forma criptata. In tal modo i file saranno protetti non soltanto dai programmi cryptolocker, ma anche dai guasti dell'hardware del computer.</w:t>
      </w:r>
    </w:p>
    <w:p w14:paraId="2C3C80C3" w14:textId="77777777" w:rsidR="00742DA4" w:rsidRPr="00530732" w:rsidRDefault="00742DA4" w:rsidP="00742DA4">
      <w:pPr>
        <w:spacing w:after="120"/>
        <w:ind w:left="1080"/>
        <w:rPr>
          <w:sz w:val="28"/>
          <w:szCs w:val="28"/>
          <w:lang w:val="it-IT"/>
        </w:rPr>
      </w:pPr>
      <w:r w:rsidRPr="00530732">
        <w:rPr>
          <w:b/>
          <w:bCs/>
          <w:sz w:val="28"/>
          <w:szCs w:val="28"/>
          <w:lang w:val="it-IT"/>
        </w:rPr>
        <w:t>Attenzione!</w:t>
      </w:r>
      <w:r w:rsidRPr="00530732">
        <w:rPr>
          <w:sz w:val="28"/>
          <w:szCs w:val="28"/>
          <w:lang w:val="it-IT"/>
        </w:rPr>
        <w:t xml:space="preserve"> Prima di creare una copia di backup, bisogna assicurarsi che i file da copiare non siano già criptati e non sostituiscano le versioni normali dei file.</w:t>
      </w:r>
    </w:p>
    <w:p w14:paraId="28249408" w14:textId="77777777" w:rsidR="00742DA4" w:rsidRPr="00530732" w:rsidRDefault="00742DA4" w:rsidP="00742DA4">
      <w:pPr>
        <w:spacing w:after="120"/>
        <w:ind w:left="1080"/>
        <w:rPr>
          <w:sz w:val="28"/>
          <w:szCs w:val="28"/>
          <w:lang w:val="it-IT"/>
        </w:rPr>
      </w:pPr>
      <w:r w:rsidRPr="00530732">
        <w:rPr>
          <w:sz w:val="28"/>
          <w:szCs w:val="28"/>
          <w:lang w:val="it-IT"/>
        </w:rPr>
        <w:t xml:space="preserve">A partire da Windows Vista, i sistemi operativi Windows includono il servizio di protezione del sistema su tutti i dischi che crea i backup di file e cartelle durante l'archiviazione o la creazione di un punto di ripristino del sistema. Di default, questo servizio è disponibile soltanto per la partizione di sistema. </w:t>
      </w:r>
    </w:p>
    <w:p w14:paraId="1E4FAC8F" w14:textId="77777777" w:rsidR="00742DA4" w:rsidRPr="00530732" w:rsidRDefault="00742DA4" w:rsidP="00742DA4">
      <w:pPr>
        <w:spacing w:after="120"/>
        <w:ind w:left="1080"/>
        <w:rPr>
          <w:sz w:val="28"/>
          <w:szCs w:val="28"/>
          <w:lang w:val="it-IT"/>
        </w:rPr>
      </w:pPr>
      <w:r w:rsidRPr="00530732">
        <w:rPr>
          <w:b/>
          <w:bCs/>
          <w:sz w:val="28"/>
          <w:szCs w:val="28"/>
          <w:lang w:val="it-IT"/>
        </w:rPr>
        <w:t>Attenzione!</w:t>
      </w:r>
      <w:r w:rsidRPr="00530732">
        <w:rPr>
          <w:sz w:val="28"/>
          <w:szCs w:val="28"/>
          <w:lang w:val="it-IT"/>
        </w:rPr>
        <w:t xml:space="preserve"> L'utilizzo di questo servizio non protegge dalle attività dei programmi cryptolocker visto che loro possono disattivare questo servizio e annientare i backup creati i precedenza.</w:t>
      </w:r>
    </w:p>
    <w:p w14:paraId="719B9F85" w14:textId="77777777" w:rsidR="00742DA4" w:rsidRPr="00530732" w:rsidRDefault="00742DA4" w:rsidP="00742DA4">
      <w:pPr>
        <w:numPr>
          <w:ilvl w:val="1"/>
          <w:numId w:val="8"/>
        </w:numPr>
        <w:tabs>
          <w:tab w:val="num" w:pos="1080"/>
        </w:tabs>
        <w:spacing w:after="120"/>
        <w:ind w:left="1080" w:hanging="540"/>
        <w:rPr>
          <w:b/>
          <w:bCs/>
          <w:color w:val="008080"/>
          <w:sz w:val="28"/>
          <w:szCs w:val="28"/>
          <w:lang w:val="it-IT"/>
        </w:rPr>
      </w:pPr>
      <w:r w:rsidRPr="00530732">
        <w:rPr>
          <w:sz w:val="28"/>
          <w:szCs w:val="28"/>
          <w:lang w:val="it-IT"/>
        </w:rPr>
        <w:t xml:space="preserve">Non aprite gli allegati alle email arrivate da mittenti sconosciuti. Nella maggior parte dei casi, i programmi cryptolocker arrivano sul computer in allegati ai messaggi elettronici. L'obiettivo del malintenzionato è quello di convincere l'utente ad aprire l'allegato all'email o a utilizzare il link riportato in tale messaggio. </w:t>
      </w:r>
    </w:p>
    <w:p w14:paraId="7A43ACA5" w14:textId="77777777" w:rsidR="00742DA4" w:rsidRPr="00530732" w:rsidRDefault="00742DA4" w:rsidP="00742DA4">
      <w:pPr>
        <w:numPr>
          <w:ilvl w:val="1"/>
          <w:numId w:val="8"/>
        </w:numPr>
        <w:tabs>
          <w:tab w:val="num" w:pos="1080"/>
        </w:tabs>
        <w:spacing w:after="120"/>
        <w:ind w:left="1080" w:hanging="540"/>
        <w:rPr>
          <w:b/>
          <w:bCs/>
          <w:color w:val="008080"/>
          <w:sz w:val="28"/>
          <w:szCs w:val="28"/>
          <w:lang w:val="it-IT"/>
        </w:rPr>
      </w:pPr>
      <w:r w:rsidRPr="00530732">
        <w:rPr>
          <w:sz w:val="28"/>
          <w:szCs w:val="28"/>
          <w:lang w:val="it-IT"/>
        </w:rPr>
        <w:t>Se i vostri dati sono stati criptati da un malware, non utilizzate, senza la consulenza degli esperti, programmi per la decifratura di dati, non modificate le estensioni dei file criptati ecc. Come risultato di queste azioni, potrete perdere completamente i vostri dati — neanche l'apposita utility di decifratura potrà trovarli e ripristinarli.</w:t>
      </w:r>
    </w:p>
    <w:p w14:paraId="1143358C" w14:textId="77777777" w:rsidR="00742DA4" w:rsidRPr="00530732" w:rsidRDefault="00742DA4" w:rsidP="00742DA4">
      <w:pPr>
        <w:numPr>
          <w:ilvl w:val="1"/>
          <w:numId w:val="8"/>
        </w:numPr>
        <w:tabs>
          <w:tab w:val="num" w:pos="1080"/>
        </w:tabs>
        <w:spacing w:after="120"/>
        <w:ind w:left="1080" w:hanging="540"/>
        <w:rPr>
          <w:sz w:val="28"/>
          <w:szCs w:val="28"/>
          <w:lang w:val="it-IT"/>
        </w:rPr>
      </w:pPr>
      <w:r w:rsidRPr="00530732">
        <w:rPr>
          <w:sz w:val="28"/>
          <w:szCs w:val="28"/>
          <w:lang w:val="it-IT"/>
        </w:rPr>
        <w:t xml:space="preserve">Attivate la visualizzazione delle estensioni dei file (v. sotto p. 3.1). Se la visualizzazione delle estensioni non è attivata, le </w:t>
      </w:r>
      <w:r w:rsidRPr="00530732">
        <w:rPr>
          <w:rStyle w:val="a5"/>
          <w:b w:val="0"/>
          <w:bCs w:val="0"/>
          <w:sz w:val="28"/>
          <w:szCs w:val="28"/>
          <w:lang w:val="it-IT"/>
        </w:rPr>
        <w:t>vittime non possono vedere cosa veramente c'è all'interno degli archivi</w:t>
      </w:r>
      <w:r w:rsidRPr="00530732">
        <w:rPr>
          <w:sz w:val="28"/>
          <w:szCs w:val="28"/>
          <w:lang w:val="it-IT"/>
        </w:rPr>
        <w:t>.</w:t>
      </w:r>
    </w:p>
    <w:p w14:paraId="5A69FC39" w14:textId="77777777" w:rsidR="00742DA4" w:rsidRPr="00530732" w:rsidRDefault="00742DA4" w:rsidP="00742DA4">
      <w:pPr>
        <w:numPr>
          <w:ilvl w:val="1"/>
          <w:numId w:val="8"/>
        </w:numPr>
        <w:tabs>
          <w:tab w:val="num" w:pos="1080"/>
        </w:tabs>
        <w:spacing w:after="120"/>
        <w:ind w:left="1080" w:hanging="540"/>
        <w:rPr>
          <w:sz w:val="28"/>
          <w:szCs w:val="28"/>
          <w:lang w:val="it-IT"/>
        </w:rPr>
      </w:pPr>
      <w:r w:rsidRPr="00530732">
        <w:rPr>
          <w:sz w:val="28"/>
          <w:szCs w:val="28"/>
          <w:lang w:val="it-IT"/>
        </w:rPr>
        <w:t xml:space="preserve">Utilizzate soltanto software con licenza. </w:t>
      </w:r>
    </w:p>
    <w:p w14:paraId="2EFDF1AC" w14:textId="77777777" w:rsidR="00742DA4" w:rsidRPr="00530732" w:rsidRDefault="00742DA4" w:rsidP="00742DA4">
      <w:pPr>
        <w:numPr>
          <w:ilvl w:val="1"/>
          <w:numId w:val="8"/>
        </w:numPr>
        <w:tabs>
          <w:tab w:val="num" w:pos="1080"/>
        </w:tabs>
        <w:spacing w:after="120"/>
        <w:ind w:left="1080" w:hanging="540"/>
        <w:rPr>
          <w:sz w:val="28"/>
          <w:szCs w:val="28"/>
          <w:lang w:val="it-IT"/>
        </w:rPr>
      </w:pPr>
      <w:r w:rsidRPr="00530732">
        <w:rPr>
          <w:sz w:val="28"/>
          <w:szCs w:val="28"/>
          <w:lang w:val="it-IT"/>
        </w:rPr>
        <w:t>Installate tempestivamente gli aggiornamenti di sicurezza del sistema operativo e di tutti i programmi installati sul computer.</w:t>
      </w:r>
    </w:p>
    <w:p w14:paraId="5F2D1A97" w14:textId="77777777" w:rsidR="00742DA4" w:rsidRPr="00530732" w:rsidRDefault="00742DA4" w:rsidP="00742DA4">
      <w:pPr>
        <w:numPr>
          <w:ilvl w:val="1"/>
          <w:numId w:val="8"/>
        </w:numPr>
        <w:tabs>
          <w:tab w:val="num" w:pos="1080"/>
        </w:tabs>
        <w:spacing w:after="120"/>
        <w:ind w:left="1080" w:hanging="540"/>
        <w:rPr>
          <w:sz w:val="28"/>
          <w:szCs w:val="28"/>
          <w:lang w:val="it-IT"/>
        </w:rPr>
      </w:pPr>
      <w:r w:rsidRPr="00530732">
        <w:rPr>
          <w:sz w:val="28"/>
          <w:szCs w:val="28"/>
          <w:lang w:val="it-IT"/>
        </w:rPr>
        <w:t xml:space="preserve">Configurate i permessi di tutti gli utenti del computer riguardanti l'accesso alle informazioni e alle cartelle di rete che loro utilizzano. Altrimenti in seguito a un'infezione del computer potrebbero risultare criptati tutti i documenti di tutti gli utenti — anche in tutte le cartelle di rete. </w:t>
      </w:r>
    </w:p>
    <w:p w14:paraId="6061FB27" w14:textId="77777777" w:rsidR="00D827EB" w:rsidRDefault="00742DA4" w:rsidP="00D827EB">
      <w:pPr>
        <w:spacing w:after="120"/>
        <w:ind w:left="540"/>
        <w:rPr>
          <w:sz w:val="28"/>
          <w:szCs w:val="28"/>
        </w:rPr>
      </w:pPr>
      <w:r w:rsidRPr="00530732">
        <w:rPr>
          <w:sz w:val="28"/>
          <w:szCs w:val="28"/>
          <w:lang w:val="it-IT"/>
        </w:rPr>
        <w:t xml:space="preserve">Per avere ulteriori informazioni su come agire in caso dell'infezione da un cryptolocker, consultate </w:t>
      </w:r>
      <w:hyperlink r:id="rId49" w:history="1">
        <w:r>
          <w:rPr>
            <w:rStyle w:val="a4"/>
            <w:sz w:val="28"/>
            <w:szCs w:val="28"/>
          </w:rPr>
          <w:t>http://legal.drweb.com/encoder?lng=en</w:t>
        </w:r>
      </w:hyperlink>
      <w:r w:rsidR="00C26166" w:rsidRPr="00804B3E">
        <w:rPr>
          <w:sz w:val="28"/>
          <w:szCs w:val="28"/>
        </w:rPr>
        <w:t>.</w:t>
      </w:r>
    </w:p>
    <w:p w14:paraId="29ED0161" w14:textId="77777777" w:rsidR="00804B3E" w:rsidRPr="00804B3E" w:rsidRDefault="00804B3E" w:rsidP="00D827EB">
      <w:pPr>
        <w:spacing w:after="120"/>
        <w:ind w:left="540"/>
        <w:rPr>
          <w:sz w:val="28"/>
          <w:szCs w:val="28"/>
        </w:rPr>
      </w:pPr>
    </w:p>
    <w:p w14:paraId="045AA389" w14:textId="77777777" w:rsidR="00742DA4" w:rsidRPr="00742DA4" w:rsidRDefault="00742DA4" w:rsidP="00742DA4">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9" w:name="_Toc426115861"/>
      <w:r w:rsidRPr="00742DA4">
        <w:rPr>
          <w:sz w:val="28"/>
          <w:szCs w:val="28"/>
          <w:lang w:val="it-IT"/>
        </w:rPr>
        <w:t>Attivazione della visualizzazione delle estensioni di file</w:t>
      </w:r>
      <w:bookmarkEnd w:id="9"/>
    </w:p>
    <w:p w14:paraId="24406236" w14:textId="77777777" w:rsidR="00742DA4" w:rsidRPr="00530732" w:rsidRDefault="00742DA4" w:rsidP="00742DA4">
      <w:pPr>
        <w:spacing w:after="120"/>
        <w:ind w:left="540"/>
        <w:rPr>
          <w:sz w:val="28"/>
          <w:szCs w:val="28"/>
          <w:lang w:val="it-IT"/>
        </w:rPr>
      </w:pPr>
      <w:r w:rsidRPr="00530732">
        <w:rPr>
          <w:sz w:val="28"/>
          <w:szCs w:val="28"/>
          <w:lang w:val="it-IT"/>
        </w:rPr>
        <w:t>Per attivare la visualizzazione delle estensioni di file:</w:t>
      </w:r>
    </w:p>
    <w:p w14:paraId="5504883C" w14:textId="77777777" w:rsidR="00742DA4" w:rsidRPr="00530732" w:rsidRDefault="00742DA4" w:rsidP="00742DA4">
      <w:pPr>
        <w:numPr>
          <w:ilvl w:val="0"/>
          <w:numId w:val="11"/>
        </w:numPr>
        <w:tabs>
          <w:tab w:val="clear" w:pos="1260"/>
          <w:tab w:val="num" w:pos="1080"/>
        </w:tabs>
        <w:spacing w:after="120"/>
        <w:ind w:left="1080" w:hanging="540"/>
        <w:rPr>
          <w:sz w:val="28"/>
          <w:szCs w:val="28"/>
          <w:lang w:val="it-IT"/>
        </w:rPr>
      </w:pPr>
      <w:r w:rsidRPr="00530732">
        <w:rPr>
          <w:rStyle w:val="a5"/>
          <w:b w:val="0"/>
          <w:bCs w:val="0"/>
          <w:sz w:val="28"/>
          <w:szCs w:val="28"/>
          <w:lang w:val="it-IT"/>
        </w:rPr>
        <w:t xml:space="preserve">In caso di </w:t>
      </w:r>
      <w:r w:rsidRPr="00530732">
        <w:rPr>
          <w:rStyle w:val="a5"/>
          <w:sz w:val="28"/>
          <w:szCs w:val="28"/>
          <w:lang w:val="it-IT"/>
        </w:rPr>
        <w:t xml:space="preserve">Windows XP: </w:t>
      </w:r>
      <w:r w:rsidRPr="00530732">
        <w:rPr>
          <w:rStyle w:val="a5"/>
          <w:b w:val="0"/>
          <w:bCs w:val="0"/>
          <w:sz w:val="28"/>
          <w:szCs w:val="28"/>
          <w:lang w:val="it-IT"/>
        </w:rPr>
        <w:t>nel menu</w:t>
      </w:r>
      <w:r w:rsidRPr="00530732">
        <w:rPr>
          <w:rStyle w:val="a5"/>
          <w:sz w:val="28"/>
          <w:szCs w:val="28"/>
          <w:lang w:val="it-IT"/>
        </w:rPr>
        <w:t xml:space="preserve"> Start </w:t>
      </w:r>
      <w:r w:rsidRPr="00530732">
        <w:rPr>
          <w:rStyle w:val="a5"/>
          <w:b w:val="0"/>
          <w:bCs w:val="0"/>
          <w:sz w:val="28"/>
          <w:szCs w:val="28"/>
          <w:lang w:val="it-IT"/>
        </w:rPr>
        <w:t xml:space="preserve">selezionate </w:t>
      </w:r>
      <w:r w:rsidRPr="00530732">
        <w:rPr>
          <w:rStyle w:val="a5"/>
          <w:sz w:val="28"/>
          <w:szCs w:val="28"/>
          <w:lang w:val="it-IT"/>
        </w:rPr>
        <w:t xml:space="preserve">Impostazioni </w:t>
      </w:r>
      <w:r w:rsidRPr="00530732">
        <w:rPr>
          <w:rStyle w:val="a5"/>
          <w:b w:val="0"/>
          <w:bCs w:val="0"/>
          <w:sz w:val="28"/>
          <w:szCs w:val="28"/>
          <w:lang w:val="it-IT"/>
        </w:rPr>
        <w:t xml:space="preserve">→ </w:t>
      </w:r>
      <w:r w:rsidRPr="00530732">
        <w:rPr>
          <w:rStyle w:val="a5"/>
          <w:sz w:val="28"/>
          <w:szCs w:val="28"/>
          <w:lang w:val="it-IT"/>
        </w:rPr>
        <w:t>Pannello di controllo</w:t>
      </w:r>
      <w:r w:rsidRPr="00530732">
        <w:rPr>
          <w:rStyle w:val="a5"/>
          <w:b w:val="0"/>
          <w:bCs w:val="0"/>
          <w:sz w:val="28"/>
          <w:szCs w:val="28"/>
          <w:lang w:val="it-IT"/>
        </w:rPr>
        <w:t xml:space="preserve"> → </w:t>
      </w:r>
      <w:r w:rsidRPr="00530732">
        <w:rPr>
          <w:rStyle w:val="a5"/>
          <w:sz w:val="28"/>
          <w:szCs w:val="28"/>
          <w:lang w:val="it-IT"/>
        </w:rPr>
        <w:t>Proprietà cartelle</w:t>
      </w:r>
      <w:r w:rsidRPr="00530732">
        <w:rPr>
          <w:rStyle w:val="a5"/>
          <w:b w:val="0"/>
          <w:bCs w:val="0"/>
          <w:sz w:val="28"/>
          <w:szCs w:val="28"/>
          <w:lang w:val="it-IT"/>
        </w:rPr>
        <w:t xml:space="preserve"> e deselezionate </w:t>
      </w:r>
      <w:r w:rsidRPr="00530732">
        <w:rPr>
          <w:sz w:val="28"/>
          <w:szCs w:val="28"/>
          <w:lang w:val="it-IT"/>
        </w:rPr>
        <w:t xml:space="preserve">la casella di controllo </w:t>
      </w:r>
      <w:r w:rsidRPr="00530732">
        <w:rPr>
          <w:b/>
          <w:bCs/>
          <w:sz w:val="28"/>
          <w:szCs w:val="28"/>
          <w:lang w:val="it-IT"/>
        </w:rPr>
        <w:t>Nascondi le estensioni per i tipi di file conosciuti</w:t>
      </w:r>
      <w:r w:rsidRPr="00530732">
        <w:rPr>
          <w:sz w:val="28"/>
          <w:szCs w:val="28"/>
          <w:lang w:val="it-IT"/>
        </w:rPr>
        <w:t>.</w:t>
      </w:r>
    </w:p>
    <w:p w14:paraId="29EB3EBD" w14:textId="77777777" w:rsidR="00804B3E" w:rsidRPr="00804B3E" w:rsidRDefault="00804B3E" w:rsidP="00742DA4">
      <w:pPr>
        <w:spacing w:after="120"/>
        <w:ind w:left="540"/>
        <w:rPr>
          <w:sz w:val="28"/>
          <w:szCs w:val="28"/>
        </w:rPr>
      </w:pPr>
    </w:p>
    <w:p w14:paraId="40D2A370" w14:textId="77777777" w:rsidR="00804B3E" w:rsidRPr="00A73866" w:rsidRDefault="0058359F" w:rsidP="00CD245C">
      <w:pPr>
        <w:spacing w:after="120"/>
        <w:ind w:left="540"/>
        <w:jc w:val="center"/>
      </w:pPr>
      <w:r>
        <w:rPr>
          <w:noProof/>
          <w:lang w:val="en-US"/>
        </w:rPr>
        <w:drawing>
          <wp:inline distT="0" distB="0" distL="0" distR="0" wp14:anchorId="72F8E96B" wp14:editId="521F92B9">
            <wp:extent cx="2216785" cy="2565886"/>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7161" cy="2566321"/>
                    </a:xfrm>
                    <a:prstGeom prst="rect">
                      <a:avLst/>
                    </a:prstGeom>
                    <a:noFill/>
                    <a:ln>
                      <a:noFill/>
                    </a:ln>
                  </pic:spPr>
                </pic:pic>
              </a:graphicData>
            </a:graphic>
          </wp:inline>
        </w:drawing>
      </w:r>
    </w:p>
    <w:p w14:paraId="6BD4E42A" w14:textId="77777777" w:rsidR="00CD245C" w:rsidRPr="00530732" w:rsidRDefault="00CD245C" w:rsidP="00CD245C">
      <w:pPr>
        <w:numPr>
          <w:ilvl w:val="0"/>
          <w:numId w:val="11"/>
        </w:numPr>
        <w:tabs>
          <w:tab w:val="clear" w:pos="1260"/>
          <w:tab w:val="num" w:pos="1080"/>
        </w:tabs>
        <w:spacing w:after="120"/>
        <w:ind w:left="1080" w:hanging="540"/>
        <w:rPr>
          <w:sz w:val="28"/>
          <w:szCs w:val="28"/>
          <w:lang w:val="it-IT"/>
        </w:rPr>
      </w:pPr>
      <w:r w:rsidRPr="00530732">
        <w:rPr>
          <w:sz w:val="28"/>
          <w:szCs w:val="28"/>
          <w:lang w:val="it-IT"/>
        </w:rPr>
        <w:t>in caso di</w:t>
      </w:r>
      <w:r w:rsidRPr="00530732">
        <w:rPr>
          <w:rStyle w:val="a5"/>
          <w:b w:val="0"/>
          <w:bCs w:val="0"/>
          <w:sz w:val="28"/>
          <w:szCs w:val="28"/>
          <w:lang w:val="it-IT"/>
        </w:rPr>
        <w:t xml:space="preserve"> </w:t>
      </w:r>
      <w:r w:rsidRPr="00530732">
        <w:rPr>
          <w:rStyle w:val="a5"/>
          <w:sz w:val="28"/>
          <w:szCs w:val="28"/>
          <w:lang w:val="it-IT"/>
        </w:rPr>
        <w:t>Windows 7</w:t>
      </w:r>
      <w:r w:rsidRPr="00530732">
        <w:rPr>
          <w:rStyle w:val="a5"/>
          <w:b w:val="0"/>
          <w:bCs w:val="0"/>
          <w:sz w:val="28"/>
          <w:szCs w:val="28"/>
          <w:lang w:val="it-IT"/>
        </w:rPr>
        <w:t xml:space="preserve">: sulla </w:t>
      </w:r>
      <w:r w:rsidRPr="00530732">
        <w:rPr>
          <w:sz w:val="28"/>
          <w:szCs w:val="28"/>
          <w:lang w:val="it-IT"/>
        </w:rPr>
        <w:t xml:space="preserve">tastiera premete il tasto Alt sinistro. Nel menu apparso premete </w:t>
      </w:r>
      <w:r w:rsidRPr="00530732">
        <w:rPr>
          <w:b/>
          <w:bCs/>
          <w:sz w:val="28"/>
          <w:szCs w:val="28"/>
          <w:lang w:val="it-IT"/>
        </w:rPr>
        <w:t>Servizio</w:t>
      </w:r>
      <w:r w:rsidRPr="00530732">
        <w:rPr>
          <w:sz w:val="28"/>
          <w:szCs w:val="28"/>
          <w:lang w:val="it-IT"/>
        </w:rPr>
        <w:t xml:space="preserve"> </w:t>
      </w:r>
      <w:r w:rsidRPr="00530732">
        <w:rPr>
          <w:rStyle w:val="a5"/>
          <w:b w:val="0"/>
          <w:bCs w:val="0"/>
          <w:sz w:val="28"/>
          <w:szCs w:val="28"/>
          <w:lang w:val="it-IT"/>
        </w:rPr>
        <w:t>→</w:t>
      </w:r>
      <w:r w:rsidRPr="00530732">
        <w:rPr>
          <w:sz w:val="28"/>
          <w:szCs w:val="28"/>
          <w:lang w:val="it-IT"/>
        </w:rPr>
        <w:t xml:space="preserve"> </w:t>
      </w:r>
      <w:r w:rsidRPr="00530732">
        <w:rPr>
          <w:b/>
          <w:bCs/>
          <w:sz w:val="28"/>
          <w:szCs w:val="28"/>
          <w:lang w:val="it-IT"/>
        </w:rPr>
        <w:t>Opzioni cartella</w:t>
      </w:r>
      <w:r w:rsidRPr="00530732">
        <w:rPr>
          <w:sz w:val="28"/>
          <w:szCs w:val="28"/>
          <w:lang w:val="it-IT"/>
        </w:rPr>
        <w:t xml:space="preserve">, nella finestra che si è aperta passate alla scheda </w:t>
      </w:r>
      <w:r w:rsidRPr="00530732">
        <w:rPr>
          <w:b/>
          <w:bCs/>
          <w:sz w:val="28"/>
          <w:szCs w:val="28"/>
          <w:lang w:val="it-IT"/>
        </w:rPr>
        <w:t>Visualizzazione</w:t>
      </w:r>
      <w:r w:rsidRPr="00530732">
        <w:rPr>
          <w:sz w:val="28"/>
          <w:szCs w:val="28"/>
          <w:lang w:val="it-IT"/>
        </w:rPr>
        <w:t xml:space="preserve"> e nell'elenco delle impostazioni avanzate deselezionate</w:t>
      </w:r>
      <w:r w:rsidRPr="00530732">
        <w:rPr>
          <w:rStyle w:val="a5"/>
          <w:b w:val="0"/>
          <w:bCs w:val="0"/>
          <w:sz w:val="28"/>
          <w:szCs w:val="28"/>
          <w:lang w:val="it-IT"/>
        </w:rPr>
        <w:t xml:space="preserve"> </w:t>
      </w:r>
      <w:r w:rsidRPr="00530732">
        <w:rPr>
          <w:sz w:val="28"/>
          <w:szCs w:val="28"/>
          <w:lang w:val="it-IT"/>
        </w:rPr>
        <w:t xml:space="preserve">la casella di controllo </w:t>
      </w:r>
      <w:r w:rsidRPr="00530732">
        <w:rPr>
          <w:b/>
          <w:bCs/>
          <w:sz w:val="28"/>
          <w:szCs w:val="28"/>
          <w:lang w:val="it-IT"/>
        </w:rPr>
        <w:t>Nascondi le estensioni per i tipi di file conosciuti</w:t>
      </w:r>
      <w:r w:rsidRPr="00530732">
        <w:rPr>
          <w:sz w:val="28"/>
          <w:szCs w:val="28"/>
          <w:lang w:val="it-IT"/>
        </w:rPr>
        <w:t>.</w:t>
      </w:r>
    </w:p>
    <w:p w14:paraId="61420F59" w14:textId="77777777" w:rsidR="00CD245C" w:rsidRPr="00530732" w:rsidRDefault="00CD245C" w:rsidP="00CD245C">
      <w:pPr>
        <w:numPr>
          <w:ilvl w:val="0"/>
          <w:numId w:val="11"/>
        </w:numPr>
        <w:tabs>
          <w:tab w:val="clear" w:pos="1260"/>
          <w:tab w:val="num" w:pos="1080"/>
        </w:tabs>
        <w:spacing w:after="120"/>
        <w:ind w:left="1080" w:hanging="540"/>
        <w:rPr>
          <w:b/>
          <w:bCs/>
          <w:color w:val="008080"/>
          <w:sz w:val="28"/>
          <w:szCs w:val="28"/>
          <w:lang w:val="it-IT"/>
        </w:rPr>
      </w:pPr>
      <w:r w:rsidRPr="00530732">
        <w:rPr>
          <w:sz w:val="28"/>
          <w:szCs w:val="28"/>
          <w:lang w:val="it-IT"/>
        </w:rPr>
        <w:t xml:space="preserve">in caso di </w:t>
      </w:r>
      <w:r w:rsidRPr="00530732">
        <w:rPr>
          <w:rStyle w:val="a5"/>
          <w:sz w:val="28"/>
          <w:szCs w:val="28"/>
          <w:lang w:val="it-IT"/>
        </w:rPr>
        <w:t xml:space="preserve">Windows 8/8.1: </w:t>
      </w:r>
      <w:r w:rsidRPr="00530732">
        <w:rPr>
          <w:sz w:val="28"/>
          <w:szCs w:val="28"/>
          <w:lang w:val="it-IT"/>
        </w:rPr>
        <w:t xml:space="preserve">aprite qualsiasi cartella o avviate Esplora risorse di Windows 8 premendo i tasti Windows + E. Nel menu principale di Esplora risorse passate alla scheda </w:t>
      </w:r>
      <w:r w:rsidRPr="00530732">
        <w:rPr>
          <w:b/>
          <w:bCs/>
          <w:sz w:val="28"/>
          <w:szCs w:val="28"/>
          <w:lang w:val="it-IT"/>
        </w:rPr>
        <w:t>Visualizza</w:t>
      </w:r>
      <w:r w:rsidRPr="00530732">
        <w:rPr>
          <w:sz w:val="28"/>
          <w:szCs w:val="28"/>
          <w:lang w:val="it-IT"/>
        </w:rPr>
        <w:t xml:space="preserve"> e mettete il segno di spunta accanto alla voce </w:t>
      </w:r>
      <w:r w:rsidRPr="00530732">
        <w:rPr>
          <w:b/>
          <w:bCs/>
          <w:sz w:val="28"/>
          <w:szCs w:val="28"/>
          <w:lang w:val="it-IT"/>
        </w:rPr>
        <w:t>Estensioni nomi file</w:t>
      </w:r>
      <w:r w:rsidRPr="00530732">
        <w:rPr>
          <w:sz w:val="28"/>
          <w:szCs w:val="28"/>
          <w:lang w:val="it-IT"/>
        </w:rPr>
        <w:t xml:space="preserve"> — se è contrassegnata, le estensioni di file vengono mostrate (non soltanto nella cartella selezionata, ma dappertutto sul computer) </w:t>
      </w:r>
      <w:r>
        <w:rPr>
          <w:sz w:val="28"/>
          <w:szCs w:val="28"/>
          <w:lang w:val="it-IT"/>
        </w:rPr>
        <w:br/>
      </w:r>
      <w:r w:rsidRPr="00530732">
        <w:rPr>
          <w:sz w:val="28"/>
          <w:szCs w:val="28"/>
          <w:lang w:val="it-IT"/>
        </w:rPr>
        <w:t>se no, le estensioni sono nascoste.</w:t>
      </w:r>
    </w:p>
    <w:p w14:paraId="3E53BF58" w14:textId="77777777" w:rsidR="002C1CAB" w:rsidRPr="00804B3E" w:rsidRDefault="002C1CAB" w:rsidP="00CD245C">
      <w:pPr>
        <w:spacing w:after="120"/>
        <w:ind w:left="1080"/>
        <w:rPr>
          <w:b/>
          <w:bCs/>
          <w:color w:val="008080"/>
          <w:sz w:val="28"/>
          <w:szCs w:val="28"/>
        </w:rPr>
      </w:pPr>
    </w:p>
    <w:p w14:paraId="2DE07008" w14:textId="77777777" w:rsidR="00A6438C" w:rsidRPr="00530732" w:rsidRDefault="00A6438C" w:rsidP="00A6438C">
      <w:pPr>
        <w:pStyle w:val="10"/>
        <w:keepNext/>
        <w:numPr>
          <w:ilvl w:val="0"/>
          <w:numId w:val="7"/>
        </w:numPr>
        <w:tabs>
          <w:tab w:val="clear" w:pos="360"/>
          <w:tab w:val="num" w:pos="540"/>
        </w:tabs>
        <w:spacing w:before="0" w:beforeAutospacing="0" w:after="120" w:afterAutospacing="0"/>
        <w:ind w:left="540" w:hanging="540"/>
        <w:rPr>
          <w:color w:val="52A835"/>
          <w:sz w:val="36"/>
          <w:szCs w:val="36"/>
          <w:lang w:val="it-IT"/>
        </w:rPr>
      </w:pPr>
      <w:bookmarkStart w:id="10" w:name="_Toc426115862"/>
      <w:r w:rsidRPr="00530732">
        <w:rPr>
          <w:color w:val="52A835"/>
          <w:sz w:val="36"/>
          <w:szCs w:val="36"/>
          <w:lang w:val="it-IT"/>
        </w:rPr>
        <w:t>Le azioni dell'utente se ha scoperto file criptati e/o una richiesta di riscatto</w:t>
      </w:r>
      <w:bookmarkEnd w:id="10"/>
    </w:p>
    <w:p w14:paraId="1636AD50" w14:textId="77777777" w:rsidR="00A6438C" w:rsidRPr="00530732" w:rsidRDefault="00A6438C" w:rsidP="00A6438C">
      <w:pPr>
        <w:spacing w:after="120"/>
        <w:ind w:left="540"/>
        <w:rPr>
          <w:sz w:val="28"/>
          <w:szCs w:val="28"/>
          <w:lang w:val="it-IT"/>
        </w:rPr>
      </w:pPr>
      <w:r w:rsidRPr="00530732">
        <w:rPr>
          <w:sz w:val="28"/>
          <w:szCs w:val="28"/>
          <w:lang w:val="it-IT"/>
        </w:rPr>
        <w:t>Per aumentare le chance di recupero dei dati crittografati, in nessun caso si deve:</w:t>
      </w:r>
    </w:p>
    <w:p w14:paraId="4AA397B3" w14:textId="77777777" w:rsidR="00A6438C" w:rsidRPr="00530732" w:rsidRDefault="00A6438C" w:rsidP="00A6438C">
      <w:pPr>
        <w:numPr>
          <w:ilvl w:val="0"/>
          <w:numId w:val="11"/>
        </w:numPr>
        <w:tabs>
          <w:tab w:val="clear" w:pos="1260"/>
          <w:tab w:val="num" w:pos="1080"/>
        </w:tabs>
        <w:spacing w:after="120"/>
        <w:ind w:left="1080" w:hanging="540"/>
        <w:rPr>
          <w:sz w:val="28"/>
          <w:szCs w:val="28"/>
          <w:lang w:val="it-IT"/>
        </w:rPr>
      </w:pPr>
      <w:r w:rsidRPr="00530732">
        <w:rPr>
          <w:sz w:val="28"/>
          <w:szCs w:val="28"/>
          <w:lang w:val="it-IT"/>
        </w:rPr>
        <w:t>modificare l'estensione dei file cifrati;</w:t>
      </w:r>
    </w:p>
    <w:p w14:paraId="00FF8C5E" w14:textId="77777777" w:rsidR="00A6438C" w:rsidRPr="00530732" w:rsidRDefault="00A6438C" w:rsidP="00A6438C">
      <w:pPr>
        <w:numPr>
          <w:ilvl w:val="0"/>
          <w:numId w:val="11"/>
        </w:numPr>
        <w:tabs>
          <w:tab w:val="clear" w:pos="1260"/>
          <w:tab w:val="num" w:pos="1080"/>
        </w:tabs>
        <w:spacing w:after="120"/>
        <w:ind w:left="1080" w:hanging="540"/>
        <w:rPr>
          <w:sz w:val="28"/>
          <w:szCs w:val="28"/>
          <w:lang w:val="it-IT"/>
        </w:rPr>
      </w:pPr>
      <w:r w:rsidRPr="00530732">
        <w:rPr>
          <w:sz w:val="28"/>
          <w:szCs w:val="28"/>
          <w:lang w:val="it-IT"/>
        </w:rPr>
        <w:t>reinstallare il sistema operativo;</w:t>
      </w:r>
    </w:p>
    <w:p w14:paraId="66B8998F" w14:textId="77777777" w:rsidR="00A6438C" w:rsidRPr="00530732" w:rsidRDefault="00A6438C" w:rsidP="00A6438C">
      <w:pPr>
        <w:numPr>
          <w:ilvl w:val="0"/>
          <w:numId w:val="11"/>
        </w:numPr>
        <w:tabs>
          <w:tab w:val="clear" w:pos="1260"/>
          <w:tab w:val="num" w:pos="1080"/>
        </w:tabs>
        <w:spacing w:after="120"/>
        <w:ind w:left="1080" w:hanging="540"/>
        <w:rPr>
          <w:sz w:val="28"/>
          <w:szCs w:val="28"/>
          <w:lang w:val="it-IT"/>
        </w:rPr>
      </w:pPr>
      <w:r w:rsidRPr="00530732">
        <w:rPr>
          <w:sz w:val="28"/>
          <w:szCs w:val="28"/>
          <w:lang w:val="it-IT"/>
        </w:rPr>
        <w:t>utilizzare per conto proprio — senza avere le raccomandazioni degli specialisti di supporto tecnico Doctor Web — qualche programma per la decifratura/recupero di dati;</w:t>
      </w:r>
    </w:p>
    <w:p w14:paraId="52E7F19E" w14:textId="77777777" w:rsidR="00A6438C" w:rsidRPr="00530732" w:rsidRDefault="00A6438C" w:rsidP="00A6438C">
      <w:pPr>
        <w:numPr>
          <w:ilvl w:val="0"/>
          <w:numId w:val="11"/>
        </w:numPr>
        <w:tabs>
          <w:tab w:val="clear" w:pos="1260"/>
          <w:tab w:val="num" w:pos="1080"/>
        </w:tabs>
        <w:spacing w:after="120"/>
        <w:ind w:left="1080" w:hanging="540"/>
        <w:rPr>
          <w:sz w:val="28"/>
          <w:szCs w:val="28"/>
          <w:lang w:val="it-IT"/>
        </w:rPr>
      </w:pPr>
      <w:r w:rsidRPr="00530732">
        <w:rPr>
          <w:sz w:val="28"/>
          <w:szCs w:val="28"/>
          <w:lang w:val="it-IT"/>
        </w:rPr>
        <w:t>eliminare/rinominare qualche file e programma (compresi file temporanei);</w:t>
      </w:r>
    </w:p>
    <w:p w14:paraId="272D2A91" w14:textId="77777777" w:rsidR="00A6438C" w:rsidRPr="00530732" w:rsidRDefault="00A6438C" w:rsidP="00A6438C">
      <w:pPr>
        <w:numPr>
          <w:ilvl w:val="0"/>
          <w:numId w:val="11"/>
        </w:numPr>
        <w:tabs>
          <w:tab w:val="clear" w:pos="1260"/>
          <w:tab w:val="num" w:pos="1080"/>
        </w:tabs>
        <w:spacing w:after="120"/>
        <w:ind w:left="1080" w:hanging="540"/>
        <w:rPr>
          <w:sz w:val="28"/>
          <w:szCs w:val="28"/>
          <w:lang w:val="it-IT"/>
        </w:rPr>
      </w:pPr>
      <w:r w:rsidRPr="00530732">
        <w:rPr>
          <w:sz w:val="28"/>
          <w:szCs w:val="28"/>
          <w:lang w:val="it-IT"/>
        </w:rPr>
        <w:t>se è stata avviata una scansione antivirus — non si devono eseguire alcune azioni definitive di cura/eliminazione di oggetti malevoli.</w:t>
      </w:r>
    </w:p>
    <w:p w14:paraId="0AC6D34C" w14:textId="77777777" w:rsidR="00804B3E" w:rsidRPr="00804B3E" w:rsidRDefault="00804B3E" w:rsidP="00804B3E">
      <w:pPr>
        <w:spacing w:after="120"/>
        <w:ind w:left="1080"/>
        <w:rPr>
          <w:sz w:val="28"/>
          <w:szCs w:val="28"/>
        </w:rPr>
      </w:pPr>
    </w:p>
    <w:p w14:paraId="08A4BD31" w14:textId="77777777" w:rsidR="00A6438C" w:rsidRPr="00530732" w:rsidRDefault="00A6438C" w:rsidP="00A6438C">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11" w:name="_Toc426115863"/>
      <w:r w:rsidRPr="00530732">
        <w:rPr>
          <w:sz w:val="28"/>
          <w:szCs w:val="28"/>
          <w:lang w:val="it-IT"/>
        </w:rPr>
        <w:t>Le utility di decifratura</w:t>
      </w:r>
      <w:bookmarkEnd w:id="11"/>
    </w:p>
    <w:p w14:paraId="32FAA538" w14:textId="77777777" w:rsidR="00A6438C" w:rsidRPr="00530732" w:rsidRDefault="00A6438C" w:rsidP="00A6438C">
      <w:pPr>
        <w:spacing w:after="120"/>
        <w:ind w:left="539"/>
        <w:rPr>
          <w:sz w:val="28"/>
          <w:szCs w:val="28"/>
          <w:lang w:val="it-IT"/>
        </w:rPr>
      </w:pPr>
      <w:r w:rsidRPr="00530732">
        <w:rPr>
          <w:sz w:val="28"/>
          <w:szCs w:val="28"/>
          <w:lang w:val="it-IT"/>
        </w:rPr>
        <w:t>La decifratura dei file criptati dai malintenzionati è possibile tramite le apposite utility che vengono messe a disposizione su richiesta dal servizio di supporto tecnico Doctor Web. Purtroppo, il grande numero di trojan-cryptolocker che spunta ogni giorno non permette di creare utility per tutti i cryptolocker. Se i vostri file sono stati criptati da un trojan ancora sconosciuto, potete ordinare il servizio di decifratura (</w:t>
      </w:r>
      <w:r w:rsidRPr="00530732">
        <w:rPr>
          <w:i/>
          <w:iCs/>
          <w:sz w:val="28"/>
          <w:szCs w:val="28"/>
          <w:lang w:val="it-IT"/>
        </w:rPr>
        <w:t>https://support.drweb.com/new/free_unlocker/?keyno=&amp;for_decode=1&amp;lng=en</w:t>
      </w:r>
      <w:r w:rsidRPr="00530732">
        <w:rPr>
          <w:sz w:val="28"/>
          <w:szCs w:val="28"/>
          <w:lang w:val="it-IT"/>
        </w:rPr>
        <w:t xml:space="preserve">). Per gli utenti commerciali di Dr.Web il servizio è gratis. </w:t>
      </w:r>
    </w:p>
    <w:p w14:paraId="54A11375" w14:textId="77777777" w:rsidR="00A6438C" w:rsidRPr="00530732" w:rsidRDefault="00A6438C" w:rsidP="00A6438C">
      <w:pPr>
        <w:spacing w:after="120"/>
        <w:ind w:left="539"/>
        <w:rPr>
          <w:sz w:val="28"/>
          <w:szCs w:val="28"/>
          <w:lang w:val="it-IT"/>
        </w:rPr>
      </w:pPr>
      <w:r w:rsidRPr="00530732">
        <w:rPr>
          <w:sz w:val="28"/>
          <w:szCs w:val="28"/>
          <w:lang w:val="it-IT"/>
        </w:rPr>
        <w:t xml:space="preserve">Se avete bisogno del servizio di decifratura, </w:t>
      </w:r>
      <w:hyperlink r:id="rId51" w:history="1">
        <w:r w:rsidRPr="00530732">
          <w:rPr>
            <w:rStyle w:val="a4"/>
            <w:sz w:val="28"/>
            <w:szCs w:val="28"/>
            <w:lang w:val="it-IT"/>
          </w:rPr>
          <w:t>inviateci</w:t>
        </w:r>
      </w:hyperlink>
      <w:r w:rsidRPr="00530732">
        <w:rPr>
          <w:sz w:val="28"/>
          <w:szCs w:val="28"/>
          <w:lang w:val="it-IT"/>
        </w:rPr>
        <w:t xml:space="preserve"> per l'analisi almeno tre-cinque file criptati di vario tipo. Inoltre, le informazioni addizionali possono aiutare la decifratura — una descrizione del processo di infezione, l'email di riscatto ecc. Se sapete dopo l'esecuzione di quale file i malintenzionati hanno potuto criptare i vostri dati, è preferibile allegare anche questo file alla richiesta. </w:t>
      </w:r>
    </w:p>
    <w:p w14:paraId="42745F99" w14:textId="77777777" w:rsidR="00A6438C" w:rsidRDefault="00A6438C" w:rsidP="00A6438C">
      <w:pPr>
        <w:spacing w:after="120"/>
        <w:ind w:left="539"/>
        <w:rPr>
          <w:sz w:val="28"/>
          <w:szCs w:val="28"/>
          <w:lang w:val="it-IT"/>
        </w:rPr>
      </w:pPr>
      <w:r w:rsidRPr="00530732">
        <w:rPr>
          <w:b/>
          <w:bCs/>
          <w:sz w:val="28"/>
          <w:szCs w:val="28"/>
          <w:lang w:val="it-IT"/>
        </w:rPr>
        <w:t>Attenzione!</w:t>
      </w:r>
      <w:r w:rsidRPr="00530732">
        <w:rPr>
          <w:sz w:val="28"/>
          <w:szCs w:val="28"/>
          <w:lang w:val="it-IT"/>
        </w:rPr>
        <w:t xml:space="preserve"> Prima di eseguire le utility, create copie dei file criptati.</w:t>
      </w:r>
    </w:p>
    <w:p w14:paraId="0584403C" w14:textId="77777777" w:rsidR="00A6438C" w:rsidRPr="00530732" w:rsidRDefault="00A6438C" w:rsidP="00A6438C">
      <w:pPr>
        <w:spacing w:after="120"/>
        <w:ind w:left="539"/>
        <w:rPr>
          <w:bCs/>
          <w:sz w:val="28"/>
          <w:szCs w:val="28"/>
          <w:lang w:val="it-IT"/>
        </w:rPr>
      </w:pPr>
    </w:p>
    <w:p w14:paraId="3DA0F47F" w14:textId="77777777" w:rsidR="00A6438C" w:rsidRPr="00530732" w:rsidRDefault="00A6438C" w:rsidP="00A6438C">
      <w:pPr>
        <w:pStyle w:val="10"/>
        <w:keepNext/>
        <w:numPr>
          <w:ilvl w:val="1"/>
          <w:numId w:val="7"/>
        </w:numPr>
        <w:tabs>
          <w:tab w:val="clear" w:pos="1080"/>
          <w:tab w:val="num" w:pos="540"/>
        </w:tabs>
        <w:spacing w:before="0" w:beforeAutospacing="0" w:after="120" w:afterAutospacing="0"/>
        <w:ind w:left="540" w:hanging="540"/>
        <w:rPr>
          <w:sz w:val="28"/>
          <w:szCs w:val="28"/>
          <w:lang w:val="it-IT"/>
        </w:rPr>
      </w:pPr>
      <w:bookmarkStart w:id="12" w:name="_Toc426115864"/>
      <w:r w:rsidRPr="00530732">
        <w:rPr>
          <w:sz w:val="28"/>
          <w:szCs w:val="28"/>
          <w:lang w:val="it-IT"/>
        </w:rPr>
        <w:t>Dove potrebbero esserci i file dei programmi cryptolocker</w:t>
      </w:r>
      <w:bookmarkEnd w:id="12"/>
    </w:p>
    <w:p w14:paraId="62D0768A" w14:textId="77777777" w:rsidR="00A6438C" w:rsidRPr="00530732" w:rsidRDefault="00A6438C" w:rsidP="00A6438C">
      <w:pPr>
        <w:spacing w:after="120"/>
        <w:ind w:left="539"/>
        <w:rPr>
          <w:sz w:val="28"/>
          <w:szCs w:val="28"/>
          <w:lang w:val="it-IT"/>
        </w:rPr>
      </w:pPr>
      <w:r w:rsidRPr="00530732">
        <w:rPr>
          <w:sz w:val="28"/>
          <w:szCs w:val="28"/>
          <w:lang w:val="it-IT"/>
        </w:rPr>
        <w:t>Se avete trovato un file sospetto di cui l'avvio aveva potuto portare all'infezione del computer e alla cifratura dei file — inviate il file sospetto per l'analisi. I file potrebbero esserci nei seguenti percorsi:</w:t>
      </w:r>
    </w:p>
    <w:p w14:paraId="72607421" w14:textId="77777777" w:rsidR="00DD283F" w:rsidRPr="00804B3E" w:rsidRDefault="00DD283F" w:rsidP="00DD283F">
      <w:pPr>
        <w:spacing w:after="120"/>
        <w:ind w:left="539"/>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5656"/>
      </w:tblGrid>
      <w:tr w:rsidR="00DD283F" w:rsidRPr="00A73866" w14:paraId="30B7087C" w14:textId="77777777" w:rsidTr="00A6438C">
        <w:tc>
          <w:tcPr>
            <w:tcW w:w="4224" w:type="dxa"/>
            <w:vAlign w:val="center"/>
          </w:tcPr>
          <w:p w14:paraId="79541AAF" w14:textId="77777777" w:rsidR="00DD283F" w:rsidRPr="00A73866" w:rsidRDefault="00DD283F" w:rsidP="002A397B">
            <w:pPr>
              <w:spacing w:after="120"/>
              <w:rPr>
                <w:bCs/>
              </w:rPr>
            </w:pPr>
            <w:r w:rsidRPr="00A73866">
              <w:rPr>
                <w:bCs/>
              </w:rPr>
              <w:t>APPDATA</w:t>
            </w:r>
          </w:p>
        </w:tc>
        <w:tc>
          <w:tcPr>
            <w:tcW w:w="5656" w:type="dxa"/>
            <w:vAlign w:val="center"/>
          </w:tcPr>
          <w:p w14:paraId="2A909FCA" w14:textId="77777777" w:rsidR="00BA6BBC" w:rsidRPr="00A61E22" w:rsidRDefault="00BA6BBC" w:rsidP="00BA6BBC">
            <w:pPr>
              <w:spacing w:after="120"/>
              <w:rPr>
                <w:lang w:val="it-IT"/>
              </w:rPr>
            </w:pPr>
            <w:r w:rsidRPr="00A61E22">
              <w:rPr>
                <w:lang w:val="it-IT"/>
              </w:rPr>
              <w:t>SO Windows NT/2000/XP:</w:t>
            </w:r>
            <w:r w:rsidRPr="00A61E22">
              <w:rPr>
                <w:lang w:val="it-IT"/>
              </w:rPr>
              <w:br/>
              <w:t>Disco:\Documents and Settings\%UserName%\Application Data\</w:t>
            </w:r>
            <w:r w:rsidRPr="00A61E22">
              <w:rPr>
                <w:lang w:val="it-IT"/>
              </w:rPr>
              <w:br/>
              <w:t>%USERPROFILE%\Local Settings\Application Data</w:t>
            </w:r>
          </w:p>
          <w:p w14:paraId="094ED7BC" w14:textId="77777777" w:rsidR="00DD283F" w:rsidRPr="00A73866" w:rsidRDefault="00BA6BBC" w:rsidP="00BA6BBC">
            <w:pPr>
              <w:spacing w:after="120"/>
              <w:rPr>
                <w:b/>
                <w:bCs/>
                <w:u w:val="single"/>
                <w:lang w:val="en-US"/>
              </w:rPr>
            </w:pPr>
            <w:r w:rsidRPr="00A61E22">
              <w:rPr>
                <w:lang w:val="it-IT"/>
              </w:rPr>
              <w:t>SO Windows Vista/7/8:</w:t>
            </w:r>
            <w:r w:rsidRPr="00A61E22">
              <w:rPr>
                <w:lang w:val="it-IT"/>
              </w:rPr>
              <w:br/>
              <w:t>Disco:\Users\%UserName%\AppData\Roaming\</w:t>
            </w:r>
            <w:r w:rsidRPr="00A61E22">
              <w:rPr>
                <w:lang w:val="it-IT"/>
              </w:rPr>
              <w:br/>
              <w:t>%USERPROFILE%\AppData\Local</w:t>
            </w:r>
          </w:p>
        </w:tc>
      </w:tr>
      <w:tr w:rsidR="00DD283F" w:rsidRPr="00A73866" w14:paraId="0D56A8F3" w14:textId="77777777" w:rsidTr="00A6438C">
        <w:tc>
          <w:tcPr>
            <w:tcW w:w="4224" w:type="dxa"/>
            <w:vAlign w:val="center"/>
          </w:tcPr>
          <w:p w14:paraId="78CD57EF" w14:textId="77777777" w:rsidR="00DD283F" w:rsidRPr="00A73866" w:rsidRDefault="00BA6BBC" w:rsidP="002A397B">
            <w:pPr>
              <w:spacing w:after="120"/>
              <w:rPr>
                <w:bCs/>
                <w:u w:val="single"/>
                <w:lang w:val="en-US"/>
              </w:rPr>
            </w:pPr>
            <w:r w:rsidRPr="00A61E22">
              <w:rPr>
                <w:lang w:val="it-IT"/>
              </w:rPr>
              <w:t>TEMP (directory temporanea)</w:t>
            </w:r>
          </w:p>
        </w:tc>
        <w:tc>
          <w:tcPr>
            <w:tcW w:w="5656" w:type="dxa"/>
            <w:vAlign w:val="center"/>
          </w:tcPr>
          <w:p w14:paraId="78B35253" w14:textId="77777777" w:rsidR="00DD283F" w:rsidRPr="00A73866" w:rsidRDefault="00DD283F" w:rsidP="002A397B">
            <w:pPr>
              <w:spacing w:after="120"/>
              <w:rPr>
                <w:lang w:val="en-US"/>
              </w:rPr>
            </w:pPr>
            <w:r w:rsidRPr="00A73866">
              <w:rPr>
                <w:lang w:val="en-US"/>
              </w:rPr>
              <w:t>%TEMP%\*.tmp</w:t>
            </w:r>
            <w:r w:rsidRPr="00A73866">
              <w:rPr>
                <w:lang w:val="en-US"/>
              </w:rPr>
              <w:br/>
              <w:t>%TEMP%\*.tmp\*</w:t>
            </w:r>
          </w:p>
          <w:p w14:paraId="126A2694" w14:textId="77777777" w:rsidR="00DD283F" w:rsidRPr="00A73866" w:rsidRDefault="00DD283F" w:rsidP="002A397B">
            <w:pPr>
              <w:spacing w:after="120"/>
              <w:rPr>
                <w:b/>
                <w:bCs/>
                <w:u w:val="single"/>
                <w:lang w:val="en-US"/>
              </w:rPr>
            </w:pPr>
            <w:r w:rsidRPr="00A73866">
              <w:rPr>
                <w:lang w:val="en-US"/>
              </w:rPr>
              <w:t>%TEMP%\*</w:t>
            </w:r>
            <w:r w:rsidRPr="00A73866">
              <w:rPr>
                <w:lang w:val="en-US"/>
              </w:rPr>
              <w:br/>
              <w:t xml:space="preserve">%WINDIR%\Temp </w:t>
            </w:r>
          </w:p>
        </w:tc>
      </w:tr>
      <w:tr w:rsidR="00DD283F" w:rsidRPr="00A73866" w14:paraId="14D6C6C8" w14:textId="77777777" w:rsidTr="00A6438C">
        <w:tc>
          <w:tcPr>
            <w:tcW w:w="4224" w:type="dxa"/>
            <w:vAlign w:val="center"/>
          </w:tcPr>
          <w:p w14:paraId="509C3A0F" w14:textId="77777777" w:rsidR="00DD283F" w:rsidRPr="00A73866" w:rsidRDefault="00BA6BBC" w:rsidP="002A397B">
            <w:pPr>
              <w:spacing w:after="120"/>
              <w:rPr>
                <w:bCs/>
                <w:u w:val="single"/>
                <w:lang w:val="en-US"/>
              </w:rPr>
            </w:pPr>
            <w:r w:rsidRPr="00A61E22">
              <w:rPr>
                <w:lang w:val="it-IT"/>
              </w:rPr>
              <w:t>Directory temporanea di Internet Explorer</w:t>
            </w:r>
          </w:p>
        </w:tc>
        <w:tc>
          <w:tcPr>
            <w:tcW w:w="5656" w:type="dxa"/>
            <w:vAlign w:val="center"/>
          </w:tcPr>
          <w:p w14:paraId="146C2BBE" w14:textId="77777777" w:rsidR="00DD283F" w:rsidRPr="00A73866" w:rsidRDefault="00BA6BBC" w:rsidP="002A397B">
            <w:pPr>
              <w:spacing w:after="120"/>
              <w:rPr>
                <w:b/>
                <w:bCs/>
                <w:u w:val="single"/>
                <w:lang w:val="en-US"/>
              </w:rPr>
            </w:pPr>
            <w:r w:rsidRPr="00A61E22">
              <w:rPr>
                <w:lang w:val="it-IT"/>
              </w:rPr>
              <w:t>SO Windows NT/2000/XP: %USERPROFILE%\Local Settings\Temporary Internet Files\</w:t>
            </w:r>
            <w:r w:rsidRPr="00A61E22">
              <w:rPr>
                <w:lang w:val="it-IT"/>
              </w:rPr>
              <w:br/>
              <w:t>SO Windows Vista/7/8:</w:t>
            </w:r>
            <w:r w:rsidRPr="00A61E22">
              <w:rPr>
                <w:lang w:val="it-IT"/>
              </w:rPr>
              <w:br/>
              <w:t xml:space="preserve">%LOCALAPPDATA%\Microsoft\Windows\Temporary Internet Files\  </w:t>
            </w:r>
            <w:r w:rsidRPr="00A61E22">
              <w:rPr>
                <w:lang w:val="it-IT"/>
              </w:rPr>
              <w:br/>
              <w:t xml:space="preserve">..\temporary internet files\content.ie5\  </w:t>
            </w:r>
            <w:r w:rsidRPr="00A61E22">
              <w:rPr>
                <w:lang w:val="it-IT"/>
              </w:rPr>
              <w:br/>
              <w:t>..\temporary internet files\content.ie5\*\</w:t>
            </w:r>
          </w:p>
        </w:tc>
      </w:tr>
      <w:tr w:rsidR="00DD283F" w:rsidRPr="00A73866" w14:paraId="78137853" w14:textId="77777777" w:rsidTr="00A6438C">
        <w:tc>
          <w:tcPr>
            <w:tcW w:w="4224" w:type="dxa"/>
            <w:vAlign w:val="center"/>
          </w:tcPr>
          <w:p w14:paraId="0E94A753" w14:textId="77777777" w:rsidR="00DD283F" w:rsidRPr="00A73866" w:rsidRDefault="00BA6BBC" w:rsidP="002A397B">
            <w:pPr>
              <w:spacing w:after="120"/>
              <w:rPr>
                <w:bCs/>
                <w:u w:val="single"/>
                <w:lang w:val="en-US"/>
              </w:rPr>
            </w:pPr>
            <w:r w:rsidRPr="00A61E22">
              <w:rPr>
                <w:lang w:val="it-IT"/>
              </w:rPr>
              <w:t>Desktop</w:t>
            </w:r>
          </w:p>
        </w:tc>
        <w:tc>
          <w:tcPr>
            <w:tcW w:w="5656" w:type="dxa"/>
            <w:vAlign w:val="center"/>
          </w:tcPr>
          <w:p w14:paraId="77E3C542" w14:textId="77777777" w:rsidR="00DD283F" w:rsidRPr="00A73866" w:rsidRDefault="00DD283F" w:rsidP="002A397B">
            <w:pPr>
              <w:spacing w:after="120"/>
              <w:rPr>
                <w:b/>
                <w:bCs/>
                <w:u w:val="single"/>
                <w:lang w:val="en-US"/>
              </w:rPr>
            </w:pPr>
            <w:r w:rsidRPr="00A73866">
              <w:rPr>
                <w:lang w:val="en-US"/>
              </w:rPr>
              <w:t>%UserProfile%\Desktop\</w:t>
            </w:r>
          </w:p>
        </w:tc>
      </w:tr>
      <w:tr w:rsidR="00DD283F" w:rsidRPr="00A73866" w14:paraId="17D2E7C7" w14:textId="77777777" w:rsidTr="00A6438C">
        <w:tc>
          <w:tcPr>
            <w:tcW w:w="4224" w:type="dxa"/>
            <w:vAlign w:val="center"/>
          </w:tcPr>
          <w:p w14:paraId="1DFBF207" w14:textId="77777777" w:rsidR="00DD283F" w:rsidRPr="00A73866" w:rsidRDefault="00BA6BBC" w:rsidP="002A397B">
            <w:pPr>
              <w:spacing w:after="120"/>
              <w:rPr>
                <w:bCs/>
              </w:rPr>
            </w:pPr>
            <w:r w:rsidRPr="00A61E22">
              <w:rPr>
                <w:lang w:val="it-IT"/>
              </w:rPr>
              <w:t>Cestino</w:t>
            </w:r>
          </w:p>
        </w:tc>
        <w:tc>
          <w:tcPr>
            <w:tcW w:w="5656" w:type="dxa"/>
            <w:vAlign w:val="center"/>
          </w:tcPr>
          <w:p w14:paraId="6580C358" w14:textId="77777777" w:rsidR="00DD283F" w:rsidRPr="00A73866" w:rsidRDefault="00BA6BBC" w:rsidP="002A397B">
            <w:pPr>
              <w:spacing w:after="120"/>
            </w:pPr>
            <w:r w:rsidRPr="00A61E22">
              <w:rPr>
                <w:lang w:val="it-IT"/>
              </w:rPr>
              <w:t xml:space="preserve">Disco:\Recycler\              </w:t>
            </w:r>
            <w:r w:rsidRPr="00A61E22">
              <w:rPr>
                <w:lang w:val="it-IT"/>
              </w:rPr>
              <w:br/>
              <w:t xml:space="preserve">Disco:\$Recycle.Bin\   </w:t>
            </w:r>
            <w:r w:rsidRPr="00A61E22">
              <w:rPr>
                <w:lang w:val="it-IT"/>
              </w:rPr>
              <w:br/>
              <w:t>Disco:\$Recycle.Bin\s-1-5-21-??????????-??????????-??????????-1000   (? -- 0-9)</w:t>
            </w:r>
          </w:p>
        </w:tc>
      </w:tr>
      <w:tr w:rsidR="00DD283F" w:rsidRPr="00A73866" w14:paraId="3E437A80" w14:textId="77777777" w:rsidTr="00A6438C">
        <w:tc>
          <w:tcPr>
            <w:tcW w:w="4224" w:type="dxa"/>
            <w:vAlign w:val="center"/>
          </w:tcPr>
          <w:p w14:paraId="11128AD9" w14:textId="77777777" w:rsidR="00DD283F" w:rsidRPr="00A73866" w:rsidRDefault="00BA6BBC" w:rsidP="002A397B">
            <w:pPr>
              <w:spacing w:after="120"/>
              <w:rPr>
                <w:bCs/>
              </w:rPr>
            </w:pPr>
            <w:r w:rsidRPr="00A61E22">
              <w:rPr>
                <w:lang w:val="it-IT"/>
              </w:rPr>
              <w:t>Directory di sistema di Windows</w:t>
            </w:r>
          </w:p>
        </w:tc>
        <w:tc>
          <w:tcPr>
            <w:tcW w:w="5656" w:type="dxa"/>
            <w:vAlign w:val="center"/>
          </w:tcPr>
          <w:p w14:paraId="0F655A3C" w14:textId="77777777" w:rsidR="00DD283F" w:rsidRPr="00A73866" w:rsidRDefault="00BA6BBC" w:rsidP="002A397B">
            <w:pPr>
              <w:spacing w:after="120"/>
            </w:pPr>
            <w:r w:rsidRPr="00A61E22">
              <w:rPr>
                <w:lang w:val="it-IT"/>
              </w:rPr>
              <w:t xml:space="preserve">%WinDir%                                                       </w:t>
            </w:r>
            <w:r w:rsidRPr="00A61E22">
              <w:rPr>
                <w:lang w:val="it-IT"/>
              </w:rPr>
              <w:br/>
              <w:t>%SystemRoot%\system32</w:t>
            </w:r>
          </w:p>
        </w:tc>
      </w:tr>
      <w:tr w:rsidR="00BA6BBC" w:rsidRPr="00A73866" w14:paraId="4C27FAD3" w14:textId="77777777" w:rsidTr="00A6438C">
        <w:tc>
          <w:tcPr>
            <w:tcW w:w="4224" w:type="dxa"/>
            <w:vAlign w:val="center"/>
          </w:tcPr>
          <w:p w14:paraId="3DBF5E03" w14:textId="77777777" w:rsidR="00BA6BBC" w:rsidRPr="00A73866" w:rsidRDefault="00BA6BBC" w:rsidP="002A397B">
            <w:pPr>
              <w:spacing w:after="120"/>
              <w:rPr>
                <w:bCs/>
              </w:rPr>
            </w:pPr>
            <w:r w:rsidRPr="00A61E22">
              <w:rPr>
                <w:lang w:val="it-IT"/>
              </w:rPr>
              <w:t>Directory dei documenti dell'utente</w:t>
            </w:r>
          </w:p>
        </w:tc>
        <w:tc>
          <w:tcPr>
            <w:tcW w:w="5656" w:type="dxa"/>
            <w:vAlign w:val="center"/>
          </w:tcPr>
          <w:p w14:paraId="718666F0" w14:textId="77777777" w:rsidR="00BA6BBC" w:rsidRPr="00A73866" w:rsidRDefault="00BA6BBC" w:rsidP="002A397B">
            <w:pPr>
              <w:spacing w:after="120"/>
            </w:pPr>
            <w:r w:rsidRPr="00A61E22">
              <w:rPr>
                <w:lang w:val="it-IT"/>
              </w:rPr>
              <w:t>%USERPROFILE%\Documenti\</w:t>
            </w:r>
            <w:r w:rsidRPr="00A61E22">
              <w:rPr>
                <w:lang w:val="it-IT"/>
              </w:rPr>
              <w:br/>
              <w:t>%USERPROFILE%\Documenti\Downloads</w:t>
            </w:r>
          </w:p>
        </w:tc>
      </w:tr>
      <w:tr w:rsidR="00BA6BBC" w:rsidRPr="00A73866" w14:paraId="441C1DBF" w14:textId="77777777" w:rsidTr="00A6438C">
        <w:tc>
          <w:tcPr>
            <w:tcW w:w="4224" w:type="dxa"/>
            <w:vAlign w:val="center"/>
          </w:tcPr>
          <w:p w14:paraId="34CE5163" w14:textId="77777777" w:rsidR="00BA6BBC" w:rsidRPr="00A73866" w:rsidRDefault="00BA6BBC" w:rsidP="002A397B">
            <w:pPr>
              <w:spacing w:after="120"/>
              <w:rPr>
                <w:bCs/>
              </w:rPr>
            </w:pPr>
            <w:r w:rsidRPr="00A61E22">
              <w:rPr>
                <w:lang w:val="it-IT"/>
              </w:rPr>
              <w:t>Directory per il download dei file nel web browser</w:t>
            </w:r>
          </w:p>
        </w:tc>
        <w:tc>
          <w:tcPr>
            <w:tcW w:w="5656" w:type="dxa"/>
            <w:vAlign w:val="center"/>
          </w:tcPr>
          <w:p w14:paraId="6A15098C" w14:textId="77777777" w:rsidR="00BA6BBC" w:rsidRPr="00A73866" w:rsidRDefault="00BA6BBC" w:rsidP="002A397B">
            <w:pPr>
              <w:spacing w:after="120"/>
            </w:pPr>
            <w:r w:rsidRPr="00A61E22">
              <w:rPr>
                <w:lang w:val="it-IT"/>
              </w:rPr>
              <w:t>%USERPROFILE%\Downloads</w:t>
            </w:r>
          </w:p>
        </w:tc>
      </w:tr>
      <w:tr w:rsidR="00BA6BBC" w:rsidRPr="00A73866" w14:paraId="636F7F0B" w14:textId="77777777" w:rsidTr="00A6438C">
        <w:tc>
          <w:tcPr>
            <w:tcW w:w="4224" w:type="dxa"/>
            <w:vAlign w:val="center"/>
          </w:tcPr>
          <w:p w14:paraId="05ADF2B8" w14:textId="77777777" w:rsidR="00BA6BBC" w:rsidRPr="00A73866" w:rsidRDefault="00BA6BBC" w:rsidP="002A397B">
            <w:pPr>
              <w:spacing w:after="120"/>
              <w:rPr>
                <w:bCs/>
              </w:rPr>
            </w:pPr>
            <w:r w:rsidRPr="00A61E22">
              <w:rPr>
                <w:lang w:val="it-IT"/>
              </w:rPr>
              <w:t>Directory di esecuzione automatica</w:t>
            </w:r>
          </w:p>
        </w:tc>
        <w:tc>
          <w:tcPr>
            <w:tcW w:w="5656" w:type="dxa"/>
            <w:vAlign w:val="center"/>
          </w:tcPr>
          <w:p w14:paraId="7D453782" w14:textId="77777777" w:rsidR="00BA6BBC" w:rsidRPr="00A73866" w:rsidRDefault="00BA6BBC" w:rsidP="002A397B">
            <w:pPr>
              <w:spacing w:after="120"/>
            </w:pPr>
            <w:r w:rsidRPr="00A61E22">
              <w:rPr>
                <w:lang w:val="it-IT"/>
              </w:rPr>
              <w:t>%USERPROFILE%\Menu Start\Programmi\Esecuzione automatica</w:t>
            </w:r>
          </w:p>
        </w:tc>
      </w:tr>
    </w:tbl>
    <w:p w14:paraId="4769BCE9" w14:textId="77777777" w:rsidR="00BA6BBC" w:rsidRDefault="00BA6BBC" w:rsidP="00A6438C">
      <w:pPr>
        <w:spacing w:after="120"/>
        <w:ind w:left="540"/>
        <w:rPr>
          <w:b/>
          <w:bCs/>
          <w:sz w:val="28"/>
          <w:szCs w:val="28"/>
          <w:lang w:val="it-IT"/>
        </w:rPr>
      </w:pPr>
    </w:p>
    <w:p w14:paraId="3E811069" w14:textId="77777777" w:rsidR="00A6438C" w:rsidRPr="00A6438C" w:rsidRDefault="00A6438C" w:rsidP="00A6438C">
      <w:pPr>
        <w:spacing w:after="120"/>
        <w:ind w:left="540"/>
        <w:rPr>
          <w:sz w:val="28"/>
          <w:szCs w:val="28"/>
          <w:lang w:val="it-IT"/>
        </w:rPr>
      </w:pPr>
      <w:r w:rsidRPr="00A6438C">
        <w:rPr>
          <w:b/>
          <w:bCs/>
          <w:sz w:val="28"/>
          <w:szCs w:val="28"/>
          <w:lang w:val="it-IT"/>
        </w:rPr>
        <w:t>Attenzione!</w:t>
      </w:r>
      <w:r w:rsidRPr="00A6438C">
        <w:rPr>
          <w:sz w:val="28"/>
          <w:szCs w:val="28"/>
          <w:lang w:val="it-IT"/>
        </w:rPr>
        <w:t xml:space="preserve"> I file dei Trojan.Encoder potrebbero esserci non soltanto nei percorsi sopracitati.</w:t>
      </w:r>
    </w:p>
    <w:p w14:paraId="785F56D8" w14:textId="77777777" w:rsidR="00904AFE" w:rsidRPr="00A73866" w:rsidRDefault="00904AFE" w:rsidP="00B30B3D">
      <w:pPr>
        <w:spacing w:after="120"/>
      </w:pPr>
    </w:p>
    <w:sectPr w:rsidR="00904AFE" w:rsidRPr="00A73866" w:rsidSect="00B8101A">
      <w:headerReference w:type="even" r:id="rId52"/>
      <w:headerReference w:type="default" r:id="rId53"/>
      <w:footerReference w:type="even" r:id="rId54"/>
      <w:footerReference w:type="default" r:id="rId55"/>
      <w:pgSz w:w="11906" w:h="16838"/>
      <w:pgMar w:top="2552" w:right="851" w:bottom="170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5A7C" w14:textId="77777777" w:rsidR="007F00E6" w:rsidRDefault="007F00E6" w:rsidP="004A06B7">
      <w:r>
        <w:separator/>
      </w:r>
    </w:p>
  </w:endnote>
  <w:endnote w:type="continuationSeparator" w:id="0">
    <w:p w14:paraId="62914557" w14:textId="77777777" w:rsidR="007F00E6" w:rsidRDefault="007F00E6" w:rsidP="004A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E871" w14:textId="77777777" w:rsidR="007F00E6" w:rsidRDefault="007F00E6" w:rsidP="00B8101A">
    <w:pPr>
      <w:pStyle w:val="af2"/>
      <w:framePr w:wrap="around" w:vAnchor="text" w:hAnchor="margin" w:xAlign="right" w:y="1"/>
      <w:tabs>
        <w:tab w:val="clear" w:pos="4677"/>
        <w:tab w:val="clear" w:pos="9355"/>
        <w:tab w:val="center" w:pos="5102"/>
        <w:tab w:val="right" w:pos="10204"/>
      </w:tabs>
      <w:rPr>
        <w:rStyle w:val="af4"/>
      </w:rPr>
    </w:pPr>
    <w:r w:rsidRPr="00B8101A">
      <w:rPr>
        <w:rStyle w:val="af4"/>
      </w:rPr>
      <w:t>[Введите текст]</w:t>
    </w:r>
    <w:r w:rsidRPr="00B8101A">
      <w:rPr>
        <w:rStyle w:val="af4"/>
      </w:rPr>
      <w:tab/>
      <w:t>[Введите текст]</w:t>
    </w:r>
    <w:r w:rsidRPr="00B8101A">
      <w:rPr>
        <w:rStyle w:val="af4"/>
      </w:rPr>
      <w:tab/>
      <w:t>[Введите текст][Введите текст]</w:t>
    </w:r>
    <w:r w:rsidRPr="00B8101A">
      <w:rPr>
        <w:rStyle w:val="af4"/>
      </w:rPr>
      <w:tab/>
      <w:t>[Введите текст]</w:t>
    </w:r>
    <w:r w:rsidRPr="00B8101A">
      <w:rPr>
        <w:rStyle w:val="af4"/>
      </w:rPr>
      <w:tab/>
      <w:t>[Введите текст]</w:t>
    </w:r>
    <w:r>
      <w:rPr>
        <w:rStyle w:val="af4"/>
      </w:rPr>
      <w:fldChar w:fldCharType="begin"/>
    </w:r>
    <w:r>
      <w:rPr>
        <w:rStyle w:val="af4"/>
      </w:rPr>
      <w:instrText xml:space="preserve">PAGE  </w:instrText>
    </w:r>
    <w:r>
      <w:rPr>
        <w:rStyle w:val="af4"/>
      </w:rPr>
      <w:fldChar w:fldCharType="end"/>
    </w:r>
  </w:p>
  <w:p w14:paraId="07570C79" w14:textId="77777777" w:rsidR="007F00E6" w:rsidRDefault="007F00E6" w:rsidP="004A06B7">
    <w:pPr>
      <w:pStyle w:val="af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BC58" w14:textId="77777777" w:rsidR="007F00E6" w:rsidRDefault="007F00E6" w:rsidP="00B8101A">
    <w:pPr>
      <w:pStyle w:val="af2"/>
      <w:framePr w:wrap="around" w:vAnchor="text" w:hAnchor="margin" w:xAlign="right" w:y="1"/>
      <w:tabs>
        <w:tab w:val="clear" w:pos="4677"/>
        <w:tab w:val="clear" w:pos="9355"/>
        <w:tab w:val="center" w:pos="5102"/>
        <w:tab w:val="right" w:pos="10204"/>
      </w:tabs>
      <w:rPr>
        <w:rStyle w:val="af4"/>
      </w:rPr>
    </w:pPr>
    <w:r w:rsidRPr="001753F0">
      <w:rPr>
        <w:sz w:val="20"/>
        <w:szCs w:val="20"/>
        <w:lang w:val="en-US"/>
      </w:rPr>
      <w:t>© Doctor Web, 2003</w:t>
    </w:r>
    <w:r>
      <w:rPr>
        <w:sz w:val="20"/>
        <w:szCs w:val="20"/>
        <w:lang w:val="en-US"/>
      </w:rPr>
      <w:t xml:space="preserve"> </w:t>
    </w:r>
    <w:r w:rsidRPr="001753F0">
      <w:rPr>
        <w:sz w:val="20"/>
        <w:szCs w:val="20"/>
        <w:lang w:val="en-US"/>
      </w:rPr>
      <w:t>–</w:t>
    </w:r>
    <w:r>
      <w:rPr>
        <w:sz w:val="20"/>
        <w:szCs w:val="20"/>
        <w:lang w:val="en-US"/>
      </w:rPr>
      <w:t xml:space="preserve"> </w:t>
    </w:r>
    <w:r w:rsidRPr="001753F0">
      <w:rPr>
        <w:sz w:val="20"/>
        <w:szCs w:val="20"/>
        <w:lang w:val="en-US"/>
      </w:rPr>
      <w:t>2015</w:t>
    </w:r>
    <w:r>
      <w:rPr>
        <w:sz w:val="20"/>
        <w:szCs w:val="20"/>
        <w:lang w:val="en-US"/>
      </w:rPr>
      <w:t xml:space="preserve">        </w:t>
    </w:r>
    <w:r>
      <w:rPr>
        <w:rStyle w:val="af4"/>
      </w:rPr>
      <w:fldChar w:fldCharType="begin"/>
    </w:r>
    <w:r>
      <w:rPr>
        <w:rStyle w:val="af4"/>
      </w:rPr>
      <w:instrText xml:space="preserve">PAGE  </w:instrText>
    </w:r>
    <w:r>
      <w:rPr>
        <w:rStyle w:val="af4"/>
      </w:rPr>
      <w:fldChar w:fldCharType="separate"/>
    </w:r>
    <w:r w:rsidR="006B3B49">
      <w:rPr>
        <w:rStyle w:val="af4"/>
        <w:noProof/>
      </w:rPr>
      <w:t>1</w:t>
    </w:r>
    <w:r>
      <w:rPr>
        <w:rStyle w:val="af4"/>
      </w:rPr>
      <w:fldChar w:fldCharType="end"/>
    </w:r>
  </w:p>
  <w:p w14:paraId="59683417" w14:textId="77777777" w:rsidR="007F00E6" w:rsidRDefault="007F00E6" w:rsidP="004A06B7">
    <w:pPr>
      <w:pStyle w:val="af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AFEE" w14:textId="77777777" w:rsidR="007F00E6" w:rsidRDefault="007F00E6" w:rsidP="004A06B7">
      <w:r>
        <w:separator/>
      </w:r>
    </w:p>
  </w:footnote>
  <w:footnote w:type="continuationSeparator" w:id="0">
    <w:p w14:paraId="3731F3BE" w14:textId="77777777" w:rsidR="007F00E6" w:rsidRDefault="007F00E6" w:rsidP="004A0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DE06" w14:textId="77777777" w:rsidR="007F00E6" w:rsidRDefault="007F00E6" w:rsidP="00B8101A">
    <w:pPr>
      <w:pStyle w:val="af5"/>
      <w:tabs>
        <w:tab w:val="clear" w:pos="4677"/>
        <w:tab w:val="clear" w:pos="9355"/>
        <w:tab w:val="center" w:pos="5102"/>
        <w:tab w:val="right" w:pos="10204"/>
      </w:tabs>
    </w:pPr>
    <w:r>
      <w:t>[Введите текст]</w:t>
    </w:r>
    <w:r>
      <w:tab/>
      <w:t>[Введите текст]</w:t>
    </w:r>
    <w:r>
      <w:tab/>
      <w:t>[Введите текст]</w:t>
    </w:r>
  </w:p>
  <w:p w14:paraId="71A76B69" w14:textId="77777777" w:rsidR="007F00E6" w:rsidRDefault="007F00E6">
    <w:pPr>
      <w:pStyle w:val="af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FFDF" w14:textId="77777777" w:rsidR="007F00E6" w:rsidRDefault="007F00E6">
    <w:pPr>
      <w:pStyle w:val="af5"/>
    </w:pPr>
    <w:r>
      <w:rPr>
        <w:noProof/>
        <w:lang w:val="en-US"/>
      </w:rPr>
      <w:drawing>
        <wp:inline distT="0" distB="0" distL="0" distR="0" wp14:anchorId="39B8A566" wp14:editId="7BAE11A4">
          <wp:extent cx="6704306" cy="944880"/>
          <wp:effectExtent l="0" t="0" r="190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nk_new_r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04464" cy="94490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3"/>
      </v:shape>
    </w:pict>
  </w:numPicBullet>
  <w:abstractNum w:abstractNumId="0">
    <w:nsid w:val="FFFFFF1D"/>
    <w:multiLevelType w:val="multilevel"/>
    <w:tmpl w:val="33720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F23C8"/>
    <w:multiLevelType w:val="multilevel"/>
    <w:tmpl w:val="E564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36808"/>
    <w:multiLevelType w:val="multilevel"/>
    <w:tmpl w:val="979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6075C"/>
    <w:multiLevelType w:val="multilevel"/>
    <w:tmpl w:val="289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74A5E"/>
    <w:multiLevelType w:val="multilevel"/>
    <w:tmpl w:val="99B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75368"/>
    <w:multiLevelType w:val="hybridMultilevel"/>
    <w:tmpl w:val="DD6CFA84"/>
    <w:lvl w:ilvl="0" w:tplc="0419000F">
      <w:start w:val="1"/>
      <w:numFmt w:val="decimal"/>
      <w:lvlText w:val="%1."/>
      <w:lvlJc w:val="left"/>
      <w:pPr>
        <w:tabs>
          <w:tab w:val="num" w:pos="1260"/>
        </w:tabs>
        <w:ind w:left="1260" w:hanging="360"/>
      </w:pPr>
    </w:lvl>
    <w:lvl w:ilvl="1" w:tplc="24123FEE">
      <w:start w:val="1"/>
      <w:numFmt w:val="bullet"/>
      <w:lvlText w:val=""/>
      <w:lvlJc w:val="left"/>
      <w:pPr>
        <w:ind w:left="1980" w:hanging="360"/>
      </w:pPr>
      <w:rPr>
        <w:rFonts w:ascii="Symbol" w:hAnsi="Symbol" w:hint="default"/>
        <w:color w:val="00800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94277E4"/>
    <w:multiLevelType w:val="multilevel"/>
    <w:tmpl w:val="0419001F"/>
    <w:styleLink w:val="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6B6B458F"/>
    <w:multiLevelType w:val="multilevel"/>
    <w:tmpl w:val="0419001F"/>
    <w:numStyleLink w:val="1"/>
  </w:abstractNum>
  <w:abstractNum w:abstractNumId="8">
    <w:nsid w:val="6FE45FDB"/>
    <w:multiLevelType w:val="hybridMultilevel"/>
    <w:tmpl w:val="4F9ED9A0"/>
    <w:lvl w:ilvl="0" w:tplc="6466250C">
      <w:start w:val="1"/>
      <w:numFmt w:val="decimal"/>
      <w:lvlText w:val="%1."/>
      <w:lvlJc w:val="left"/>
      <w:pPr>
        <w:tabs>
          <w:tab w:val="num" w:pos="567"/>
        </w:tabs>
        <w:ind w:left="567" w:hanging="567"/>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42B25"/>
    <w:multiLevelType w:val="multilevel"/>
    <w:tmpl w:val="CC5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D0723"/>
    <w:multiLevelType w:val="hybridMultilevel"/>
    <w:tmpl w:val="D9089046"/>
    <w:lvl w:ilvl="0" w:tplc="6466250C">
      <w:start w:val="1"/>
      <w:numFmt w:val="decimal"/>
      <w:lvlText w:val="%1."/>
      <w:lvlJc w:val="left"/>
      <w:pPr>
        <w:tabs>
          <w:tab w:val="num" w:pos="567"/>
        </w:tabs>
        <w:ind w:left="567" w:hanging="567"/>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2564D3"/>
    <w:multiLevelType w:val="hybridMultilevel"/>
    <w:tmpl w:val="6FE8AE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3"/>
  </w:num>
  <w:num w:numId="6">
    <w:abstractNumId w:val="6"/>
  </w:num>
  <w:num w:numId="7">
    <w:abstractNumId w:val="7"/>
    <w:lvlOverride w:ilvl="0">
      <w:lvl w:ilvl="0">
        <w:start w:val="1"/>
        <w:numFmt w:val="decimal"/>
        <w:lvlText w:val="%1."/>
        <w:lvlJc w:val="left"/>
        <w:pPr>
          <w:tabs>
            <w:tab w:val="num" w:pos="360"/>
          </w:tabs>
          <w:ind w:left="360" w:hanging="360"/>
        </w:pPr>
        <w:rPr>
          <w:rFonts w:ascii="Times New Roman" w:hAnsi="Times New Roman"/>
          <w:sz w:val="24"/>
          <w:szCs w:val="24"/>
        </w:rPr>
      </w:lvl>
    </w:lvlOverride>
    <w:lvlOverride w:ilvl="1">
      <w:lvl w:ilvl="1">
        <w:start w:val="1"/>
        <w:numFmt w:val="decimal"/>
        <w:lvlText w:val="%1.%2."/>
        <w:lvlJc w:val="left"/>
        <w:pPr>
          <w:tabs>
            <w:tab w:val="num" w:pos="1080"/>
          </w:tabs>
          <w:ind w:left="792" w:hanging="432"/>
        </w:pPr>
        <w:rPr>
          <w:b/>
          <w:sz w:val="24"/>
          <w:szCs w:val="24"/>
        </w:rPr>
      </w:lvl>
    </w:lvlOverride>
    <w:lvlOverride w:ilvl="2">
      <w:lvl w:ilvl="2">
        <w:start w:val="1"/>
        <w:numFmt w:val="decimal"/>
        <w:lvlText w:val="%1.%2.%3."/>
        <w:lvlJc w:val="left"/>
        <w:pPr>
          <w:tabs>
            <w:tab w:val="num" w:pos="1800"/>
          </w:tabs>
          <w:ind w:left="1224" w:hanging="504"/>
        </w:pPr>
        <w:rPr>
          <w:sz w:val="24"/>
          <w:szCs w:val="24"/>
        </w:rPr>
      </w:lvl>
    </w:lvlOverride>
  </w:num>
  <w:num w:numId="8">
    <w:abstractNumId w:val="5"/>
  </w:num>
  <w:num w:numId="9">
    <w:abstractNumId w:val="10"/>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1B"/>
    <w:rsid w:val="00001CF6"/>
    <w:rsid w:val="000140A3"/>
    <w:rsid w:val="000424FE"/>
    <w:rsid w:val="0009145D"/>
    <w:rsid w:val="000A3C32"/>
    <w:rsid w:val="000A5577"/>
    <w:rsid w:val="000A5881"/>
    <w:rsid w:val="000D5661"/>
    <w:rsid w:val="000F137E"/>
    <w:rsid w:val="00124EA2"/>
    <w:rsid w:val="00151BCC"/>
    <w:rsid w:val="00162F95"/>
    <w:rsid w:val="0018153E"/>
    <w:rsid w:val="00182A81"/>
    <w:rsid w:val="001A378F"/>
    <w:rsid w:val="001A3C21"/>
    <w:rsid w:val="001E6E8E"/>
    <w:rsid w:val="001F30FA"/>
    <w:rsid w:val="002133F5"/>
    <w:rsid w:val="002326A0"/>
    <w:rsid w:val="002A397B"/>
    <w:rsid w:val="002C1CAB"/>
    <w:rsid w:val="002D055E"/>
    <w:rsid w:val="002E400C"/>
    <w:rsid w:val="003264FE"/>
    <w:rsid w:val="003520C7"/>
    <w:rsid w:val="00355BFE"/>
    <w:rsid w:val="0036794C"/>
    <w:rsid w:val="00384443"/>
    <w:rsid w:val="003C228F"/>
    <w:rsid w:val="003F4DD0"/>
    <w:rsid w:val="0041504F"/>
    <w:rsid w:val="00417FB4"/>
    <w:rsid w:val="00420B55"/>
    <w:rsid w:val="004548D8"/>
    <w:rsid w:val="00460AFD"/>
    <w:rsid w:val="004859C6"/>
    <w:rsid w:val="004A06B7"/>
    <w:rsid w:val="004C555B"/>
    <w:rsid w:val="004D731D"/>
    <w:rsid w:val="004F503E"/>
    <w:rsid w:val="005035DB"/>
    <w:rsid w:val="00533261"/>
    <w:rsid w:val="0058359F"/>
    <w:rsid w:val="005D0EE2"/>
    <w:rsid w:val="00621556"/>
    <w:rsid w:val="00631FE8"/>
    <w:rsid w:val="00653922"/>
    <w:rsid w:val="00685833"/>
    <w:rsid w:val="00694AB1"/>
    <w:rsid w:val="006B3B49"/>
    <w:rsid w:val="006D4A6D"/>
    <w:rsid w:val="006F6E8F"/>
    <w:rsid w:val="00701012"/>
    <w:rsid w:val="00706E20"/>
    <w:rsid w:val="00710279"/>
    <w:rsid w:val="00715915"/>
    <w:rsid w:val="00722DCA"/>
    <w:rsid w:val="00725FAE"/>
    <w:rsid w:val="00734F6D"/>
    <w:rsid w:val="00740C7B"/>
    <w:rsid w:val="0074124C"/>
    <w:rsid w:val="00742DA4"/>
    <w:rsid w:val="0076361B"/>
    <w:rsid w:val="00797229"/>
    <w:rsid w:val="007B4C68"/>
    <w:rsid w:val="007D7159"/>
    <w:rsid w:val="007E47F0"/>
    <w:rsid w:val="007F00E6"/>
    <w:rsid w:val="00804B3E"/>
    <w:rsid w:val="00805FE7"/>
    <w:rsid w:val="00810638"/>
    <w:rsid w:val="008231E7"/>
    <w:rsid w:val="00847ADD"/>
    <w:rsid w:val="00850E50"/>
    <w:rsid w:val="00865C72"/>
    <w:rsid w:val="00904AFE"/>
    <w:rsid w:val="009111FA"/>
    <w:rsid w:val="00912924"/>
    <w:rsid w:val="00914402"/>
    <w:rsid w:val="009576FC"/>
    <w:rsid w:val="00982E69"/>
    <w:rsid w:val="009A3D1B"/>
    <w:rsid w:val="009D09FA"/>
    <w:rsid w:val="009D3AC4"/>
    <w:rsid w:val="009E1EAB"/>
    <w:rsid w:val="00A063E7"/>
    <w:rsid w:val="00A11F13"/>
    <w:rsid w:val="00A12EED"/>
    <w:rsid w:val="00A22E82"/>
    <w:rsid w:val="00A462C8"/>
    <w:rsid w:val="00A4767B"/>
    <w:rsid w:val="00A6438C"/>
    <w:rsid w:val="00A73866"/>
    <w:rsid w:val="00A8438C"/>
    <w:rsid w:val="00AA381B"/>
    <w:rsid w:val="00AB3016"/>
    <w:rsid w:val="00AD5248"/>
    <w:rsid w:val="00AF01FB"/>
    <w:rsid w:val="00AF7D62"/>
    <w:rsid w:val="00B03AA9"/>
    <w:rsid w:val="00B30B3D"/>
    <w:rsid w:val="00B74A2D"/>
    <w:rsid w:val="00B8101A"/>
    <w:rsid w:val="00BA6BBC"/>
    <w:rsid w:val="00BF25E8"/>
    <w:rsid w:val="00BF56A7"/>
    <w:rsid w:val="00BF7EB4"/>
    <w:rsid w:val="00C26166"/>
    <w:rsid w:val="00C74E02"/>
    <w:rsid w:val="00CC25ED"/>
    <w:rsid w:val="00CC3D7A"/>
    <w:rsid w:val="00CC73F1"/>
    <w:rsid w:val="00CD041E"/>
    <w:rsid w:val="00CD245C"/>
    <w:rsid w:val="00CE1BA5"/>
    <w:rsid w:val="00CF33D2"/>
    <w:rsid w:val="00D3577A"/>
    <w:rsid w:val="00D63690"/>
    <w:rsid w:val="00D827EB"/>
    <w:rsid w:val="00DA63D2"/>
    <w:rsid w:val="00DD283F"/>
    <w:rsid w:val="00DE18A6"/>
    <w:rsid w:val="00DE3FF0"/>
    <w:rsid w:val="00E00076"/>
    <w:rsid w:val="00E2016A"/>
    <w:rsid w:val="00E218FE"/>
    <w:rsid w:val="00E2586D"/>
    <w:rsid w:val="00E26C7E"/>
    <w:rsid w:val="00E5190A"/>
    <w:rsid w:val="00E53A32"/>
    <w:rsid w:val="00E97483"/>
    <w:rsid w:val="00EC7E61"/>
    <w:rsid w:val="00F04232"/>
    <w:rsid w:val="00F13A60"/>
    <w:rsid w:val="00F41D36"/>
    <w:rsid w:val="00F44B51"/>
    <w:rsid w:val="00F67564"/>
    <w:rsid w:val="00F87F6B"/>
    <w:rsid w:val="00FD13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CCD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8FE"/>
    <w:rPr>
      <w:sz w:val="24"/>
      <w:szCs w:val="24"/>
    </w:rPr>
  </w:style>
  <w:style w:type="paragraph" w:styleId="10">
    <w:name w:val="heading 1"/>
    <w:basedOn w:val="a"/>
    <w:qFormat/>
    <w:rsid w:val="00E000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381B"/>
    <w:pPr>
      <w:spacing w:before="100" w:beforeAutospacing="1" w:after="100" w:afterAutospacing="1"/>
    </w:pPr>
  </w:style>
  <w:style w:type="character" w:styleId="a4">
    <w:name w:val="Hyperlink"/>
    <w:rsid w:val="00AA381B"/>
    <w:rPr>
      <w:color w:val="0000FF"/>
      <w:u w:val="single"/>
    </w:rPr>
  </w:style>
  <w:style w:type="paragraph" w:styleId="11">
    <w:name w:val="toc 1"/>
    <w:basedOn w:val="a"/>
    <w:next w:val="a"/>
    <w:autoRedefine/>
    <w:rsid w:val="004859C6"/>
    <w:pPr>
      <w:tabs>
        <w:tab w:val="left" w:pos="540"/>
        <w:tab w:val="right" w:leader="dot" w:pos="9720"/>
      </w:tabs>
      <w:spacing w:line="300" w:lineRule="auto"/>
      <w:ind w:left="540" w:right="484" w:hanging="540"/>
    </w:pPr>
    <w:rPr>
      <w:rFonts w:ascii="Arial" w:hAnsi="Arial"/>
      <w:sz w:val="22"/>
    </w:rPr>
  </w:style>
  <w:style w:type="numbering" w:customStyle="1" w:styleId="1">
    <w:name w:val="Стиль1"/>
    <w:basedOn w:val="a2"/>
    <w:rsid w:val="00E00076"/>
    <w:pPr>
      <w:numPr>
        <w:numId w:val="6"/>
      </w:numPr>
    </w:pPr>
  </w:style>
  <w:style w:type="paragraph" w:customStyle="1" w:styleId="5">
    <w:name w:val="Титул 5"/>
    <w:basedOn w:val="a"/>
    <w:rsid w:val="00E00076"/>
    <w:pPr>
      <w:jc w:val="center"/>
    </w:pPr>
    <w:rPr>
      <w:rFonts w:ascii="Arial" w:hAnsi="Arial"/>
      <w:b/>
      <w:bCs/>
      <w:i/>
      <w:iCs/>
      <w:sz w:val="60"/>
      <w:szCs w:val="20"/>
    </w:rPr>
  </w:style>
  <w:style w:type="paragraph" w:customStyle="1" w:styleId="6">
    <w:name w:val="Титул 6"/>
    <w:basedOn w:val="a"/>
    <w:link w:val="60"/>
    <w:rsid w:val="00E00076"/>
    <w:pPr>
      <w:jc w:val="center"/>
    </w:pPr>
    <w:rPr>
      <w:rFonts w:ascii="Arial" w:hAnsi="Arial"/>
      <w:b/>
      <w:bCs/>
      <w:i/>
      <w:iCs/>
      <w:sz w:val="56"/>
      <w:szCs w:val="20"/>
    </w:rPr>
  </w:style>
  <w:style w:type="character" w:customStyle="1" w:styleId="60">
    <w:name w:val="Титул 6 Знак"/>
    <w:link w:val="6"/>
    <w:rsid w:val="00E00076"/>
    <w:rPr>
      <w:rFonts w:ascii="Arial" w:hAnsi="Arial"/>
      <w:b/>
      <w:bCs/>
      <w:i/>
      <w:iCs/>
      <w:sz w:val="56"/>
      <w:lang w:val="ru-RU" w:eastAsia="ru-RU" w:bidi="ar-SA"/>
    </w:rPr>
  </w:style>
  <w:style w:type="paragraph" w:customStyle="1" w:styleId="12">
    <w:name w:val="Титул 1"/>
    <w:basedOn w:val="a"/>
    <w:rsid w:val="00E00076"/>
    <w:pPr>
      <w:jc w:val="center"/>
    </w:pPr>
    <w:rPr>
      <w:rFonts w:ascii="Arial" w:hAnsi="Arial"/>
      <w:sz w:val="32"/>
      <w:szCs w:val="20"/>
    </w:rPr>
  </w:style>
  <w:style w:type="character" w:styleId="a5">
    <w:name w:val="Strong"/>
    <w:qFormat/>
    <w:rsid w:val="009E1EAB"/>
    <w:rPr>
      <w:b/>
      <w:bCs/>
    </w:rPr>
  </w:style>
  <w:style w:type="character" w:customStyle="1" w:styleId="fontbigb">
    <w:name w:val="font_big b"/>
    <w:basedOn w:val="a0"/>
    <w:rsid w:val="00D827EB"/>
  </w:style>
  <w:style w:type="character" w:styleId="a6">
    <w:name w:val="Emphasis"/>
    <w:qFormat/>
    <w:rsid w:val="00A063E7"/>
    <w:rPr>
      <w:i/>
      <w:iCs/>
    </w:rPr>
  </w:style>
  <w:style w:type="character" w:customStyle="1" w:styleId="b">
    <w:name w:val="b"/>
    <w:basedOn w:val="a0"/>
    <w:rsid w:val="00A063E7"/>
  </w:style>
  <w:style w:type="paragraph" w:customStyle="1" w:styleId="13">
    <w:name w:val="Абзац списка1"/>
    <w:basedOn w:val="a"/>
    <w:rsid w:val="007B4C68"/>
    <w:pPr>
      <w:spacing w:after="200" w:line="276" w:lineRule="auto"/>
      <w:ind w:left="720"/>
    </w:pPr>
    <w:rPr>
      <w:sz w:val="28"/>
      <w:szCs w:val="22"/>
      <w:lang w:val="en-US" w:eastAsia="en-US"/>
    </w:rPr>
  </w:style>
  <w:style w:type="table" w:styleId="a7">
    <w:name w:val="Table Grid"/>
    <w:basedOn w:val="a1"/>
    <w:rsid w:val="00DD2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694AB1"/>
    <w:rPr>
      <w:sz w:val="16"/>
      <w:szCs w:val="16"/>
    </w:rPr>
  </w:style>
  <w:style w:type="paragraph" w:styleId="a9">
    <w:name w:val="annotation text"/>
    <w:basedOn w:val="a"/>
    <w:link w:val="aa"/>
    <w:rsid w:val="00694AB1"/>
    <w:rPr>
      <w:sz w:val="20"/>
      <w:szCs w:val="20"/>
    </w:rPr>
  </w:style>
  <w:style w:type="character" w:customStyle="1" w:styleId="aa">
    <w:name w:val="Текст комментария Знак"/>
    <w:link w:val="a9"/>
    <w:rsid w:val="00694AB1"/>
    <w:rPr>
      <w:lang w:val="ru-RU" w:eastAsia="ru-RU"/>
    </w:rPr>
  </w:style>
  <w:style w:type="paragraph" w:styleId="ab">
    <w:name w:val="annotation subject"/>
    <w:basedOn w:val="a9"/>
    <w:next w:val="a9"/>
    <w:link w:val="ac"/>
    <w:rsid w:val="00694AB1"/>
    <w:rPr>
      <w:b/>
      <w:bCs/>
    </w:rPr>
  </w:style>
  <w:style w:type="character" w:customStyle="1" w:styleId="ac">
    <w:name w:val="Тема примечания Знак"/>
    <w:link w:val="ab"/>
    <w:rsid w:val="00694AB1"/>
    <w:rPr>
      <w:b/>
      <w:bCs/>
      <w:lang w:val="ru-RU" w:eastAsia="ru-RU"/>
    </w:rPr>
  </w:style>
  <w:style w:type="paragraph" w:styleId="ad">
    <w:name w:val="Balloon Text"/>
    <w:basedOn w:val="a"/>
    <w:link w:val="ae"/>
    <w:rsid w:val="00694AB1"/>
    <w:rPr>
      <w:rFonts w:ascii="Tahoma" w:hAnsi="Tahoma" w:cs="Tahoma"/>
      <w:sz w:val="16"/>
      <w:szCs w:val="16"/>
    </w:rPr>
  </w:style>
  <w:style w:type="character" w:customStyle="1" w:styleId="ae">
    <w:name w:val="Текст выноски Знак"/>
    <w:link w:val="ad"/>
    <w:rsid w:val="00694AB1"/>
    <w:rPr>
      <w:rFonts w:ascii="Tahoma" w:hAnsi="Tahoma" w:cs="Tahoma"/>
      <w:sz w:val="16"/>
      <w:szCs w:val="16"/>
      <w:lang w:val="ru-RU" w:eastAsia="ru-RU"/>
    </w:rPr>
  </w:style>
  <w:style w:type="paragraph" w:styleId="af">
    <w:name w:val="Revision"/>
    <w:hidden/>
    <w:uiPriority w:val="71"/>
    <w:rsid w:val="00914402"/>
    <w:rPr>
      <w:sz w:val="24"/>
      <w:szCs w:val="24"/>
    </w:rPr>
  </w:style>
  <w:style w:type="paragraph" w:styleId="af0">
    <w:name w:val="Document Map"/>
    <w:basedOn w:val="a"/>
    <w:link w:val="af1"/>
    <w:rsid w:val="00914402"/>
    <w:rPr>
      <w:rFonts w:ascii="Lucida Grande CY" w:hAnsi="Lucida Grande CY"/>
    </w:rPr>
  </w:style>
  <w:style w:type="character" w:customStyle="1" w:styleId="af1">
    <w:name w:val="Схема документа Знак"/>
    <w:link w:val="af0"/>
    <w:rsid w:val="00914402"/>
    <w:rPr>
      <w:rFonts w:ascii="Lucida Grande CY" w:hAnsi="Lucida Grande CY"/>
      <w:sz w:val="24"/>
      <w:szCs w:val="24"/>
    </w:rPr>
  </w:style>
  <w:style w:type="paragraph" w:styleId="af2">
    <w:name w:val="footer"/>
    <w:basedOn w:val="a"/>
    <w:link w:val="af3"/>
    <w:rsid w:val="004A06B7"/>
    <w:pPr>
      <w:tabs>
        <w:tab w:val="center" w:pos="4677"/>
        <w:tab w:val="right" w:pos="9355"/>
      </w:tabs>
    </w:pPr>
  </w:style>
  <w:style w:type="character" w:customStyle="1" w:styleId="af3">
    <w:name w:val="Нижний колонтитул Знак"/>
    <w:link w:val="af2"/>
    <w:rsid w:val="004A06B7"/>
    <w:rPr>
      <w:sz w:val="24"/>
      <w:szCs w:val="24"/>
    </w:rPr>
  </w:style>
  <w:style w:type="character" w:styleId="af4">
    <w:name w:val="page number"/>
    <w:rsid w:val="004A06B7"/>
  </w:style>
  <w:style w:type="paragraph" w:styleId="af5">
    <w:name w:val="header"/>
    <w:basedOn w:val="a"/>
    <w:link w:val="af6"/>
    <w:uiPriority w:val="99"/>
    <w:rsid w:val="004A06B7"/>
    <w:pPr>
      <w:tabs>
        <w:tab w:val="center" w:pos="4677"/>
        <w:tab w:val="right" w:pos="9355"/>
      </w:tabs>
    </w:pPr>
  </w:style>
  <w:style w:type="character" w:customStyle="1" w:styleId="af6">
    <w:name w:val="Верхний колонтитул Знак"/>
    <w:link w:val="af5"/>
    <w:uiPriority w:val="99"/>
    <w:rsid w:val="004A06B7"/>
    <w:rPr>
      <w:sz w:val="24"/>
      <w:szCs w:val="24"/>
    </w:rPr>
  </w:style>
  <w:style w:type="paragraph" w:styleId="af7">
    <w:name w:val="No Spacing"/>
    <w:link w:val="af8"/>
    <w:qFormat/>
    <w:rsid w:val="004A06B7"/>
    <w:rPr>
      <w:rFonts w:ascii="PMingLiU" w:eastAsia="ＭＳ 明朝" w:hAnsi="PMingLiU"/>
      <w:sz w:val="22"/>
      <w:szCs w:val="22"/>
    </w:rPr>
  </w:style>
  <w:style w:type="character" w:customStyle="1" w:styleId="af8">
    <w:name w:val="Без интервала Знак"/>
    <w:link w:val="af7"/>
    <w:rsid w:val="004A06B7"/>
    <w:rPr>
      <w:rFonts w:ascii="PMingLiU" w:eastAsia="ＭＳ 明朝" w:hAnsi="PMingLiU"/>
      <w:sz w:val="22"/>
      <w:szCs w:val="22"/>
    </w:rPr>
  </w:style>
  <w:style w:type="paragraph" w:styleId="af9">
    <w:name w:val="List Paragraph"/>
    <w:basedOn w:val="a"/>
    <w:uiPriority w:val="72"/>
    <w:rsid w:val="00742DA4"/>
    <w:pPr>
      <w:ind w:left="720"/>
      <w:contextualSpacing/>
    </w:pPr>
  </w:style>
  <w:style w:type="character" w:styleId="afa">
    <w:name w:val="FollowedHyperlink"/>
    <w:basedOn w:val="a0"/>
    <w:rsid w:val="00742D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8FE"/>
    <w:rPr>
      <w:sz w:val="24"/>
      <w:szCs w:val="24"/>
    </w:rPr>
  </w:style>
  <w:style w:type="paragraph" w:styleId="10">
    <w:name w:val="heading 1"/>
    <w:basedOn w:val="a"/>
    <w:qFormat/>
    <w:rsid w:val="00E000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381B"/>
    <w:pPr>
      <w:spacing w:before="100" w:beforeAutospacing="1" w:after="100" w:afterAutospacing="1"/>
    </w:pPr>
  </w:style>
  <w:style w:type="character" w:styleId="a4">
    <w:name w:val="Hyperlink"/>
    <w:rsid w:val="00AA381B"/>
    <w:rPr>
      <w:color w:val="0000FF"/>
      <w:u w:val="single"/>
    </w:rPr>
  </w:style>
  <w:style w:type="paragraph" w:styleId="11">
    <w:name w:val="toc 1"/>
    <w:basedOn w:val="a"/>
    <w:next w:val="a"/>
    <w:autoRedefine/>
    <w:rsid w:val="004859C6"/>
    <w:pPr>
      <w:tabs>
        <w:tab w:val="left" w:pos="540"/>
        <w:tab w:val="right" w:leader="dot" w:pos="9720"/>
      </w:tabs>
      <w:spacing w:line="300" w:lineRule="auto"/>
      <w:ind w:left="540" w:right="484" w:hanging="540"/>
    </w:pPr>
    <w:rPr>
      <w:rFonts w:ascii="Arial" w:hAnsi="Arial"/>
      <w:sz w:val="22"/>
    </w:rPr>
  </w:style>
  <w:style w:type="numbering" w:customStyle="1" w:styleId="1">
    <w:name w:val="Стиль1"/>
    <w:basedOn w:val="a2"/>
    <w:rsid w:val="00E00076"/>
    <w:pPr>
      <w:numPr>
        <w:numId w:val="6"/>
      </w:numPr>
    </w:pPr>
  </w:style>
  <w:style w:type="paragraph" w:customStyle="1" w:styleId="5">
    <w:name w:val="Титул 5"/>
    <w:basedOn w:val="a"/>
    <w:rsid w:val="00E00076"/>
    <w:pPr>
      <w:jc w:val="center"/>
    </w:pPr>
    <w:rPr>
      <w:rFonts w:ascii="Arial" w:hAnsi="Arial"/>
      <w:b/>
      <w:bCs/>
      <w:i/>
      <w:iCs/>
      <w:sz w:val="60"/>
      <w:szCs w:val="20"/>
    </w:rPr>
  </w:style>
  <w:style w:type="paragraph" w:customStyle="1" w:styleId="6">
    <w:name w:val="Титул 6"/>
    <w:basedOn w:val="a"/>
    <w:link w:val="60"/>
    <w:rsid w:val="00E00076"/>
    <w:pPr>
      <w:jc w:val="center"/>
    </w:pPr>
    <w:rPr>
      <w:rFonts w:ascii="Arial" w:hAnsi="Arial"/>
      <w:b/>
      <w:bCs/>
      <w:i/>
      <w:iCs/>
      <w:sz w:val="56"/>
      <w:szCs w:val="20"/>
    </w:rPr>
  </w:style>
  <w:style w:type="character" w:customStyle="1" w:styleId="60">
    <w:name w:val="Титул 6 Знак"/>
    <w:link w:val="6"/>
    <w:rsid w:val="00E00076"/>
    <w:rPr>
      <w:rFonts w:ascii="Arial" w:hAnsi="Arial"/>
      <w:b/>
      <w:bCs/>
      <w:i/>
      <w:iCs/>
      <w:sz w:val="56"/>
      <w:lang w:val="ru-RU" w:eastAsia="ru-RU" w:bidi="ar-SA"/>
    </w:rPr>
  </w:style>
  <w:style w:type="paragraph" w:customStyle="1" w:styleId="12">
    <w:name w:val="Титул 1"/>
    <w:basedOn w:val="a"/>
    <w:rsid w:val="00E00076"/>
    <w:pPr>
      <w:jc w:val="center"/>
    </w:pPr>
    <w:rPr>
      <w:rFonts w:ascii="Arial" w:hAnsi="Arial"/>
      <w:sz w:val="32"/>
      <w:szCs w:val="20"/>
    </w:rPr>
  </w:style>
  <w:style w:type="character" w:styleId="a5">
    <w:name w:val="Strong"/>
    <w:qFormat/>
    <w:rsid w:val="009E1EAB"/>
    <w:rPr>
      <w:b/>
      <w:bCs/>
    </w:rPr>
  </w:style>
  <w:style w:type="character" w:customStyle="1" w:styleId="fontbigb">
    <w:name w:val="font_big b"/>
    <w:basedOn w:val="a0"/>
    <w:rsid w:val="00D827EB"/>
  </w:style>
  <w:style w:type="character" w:styleId="a6">
    <w:name w:val="Emphasis"/>
    <w:qFormat/>
    <w:rsid w:val="00A063E7"/>
    <w:rPr>
      <w:i/>
      <w:iCs/>
    </w:rPr>
  </w:style>
  <w:style w:type="character" w:customStyle="1" w:styleId="b">
    <w:name w:val="b"/>
    <w:basedOn w:val="a0"/>
    <w:rsid w:val="00A063E7"/>
  </w:style>
  <w:style w:type="paragraph" w:customStyle="1" w:styleId="13">
    <w:name w:val="Абзац списка1"/>
    <w:basedOn w:val="a"/>
    <w:rsid w:val="007B4C68"/>
    <w:pPr>
      <w:spacing w:after="200" w:line="276" w:lineRule="auto"/>
      <w:ind w:left="720"/>
    </w:pPr>
    <w:rPr>
      <w:sz w:val="28"/>
      <w:szCs w:val="22"/>
      <w:lang w:val="en-US" w:eastAsia="en-US"/>
    </w:rPr>
  </w:style>
  <w:style w:type="table" w:styleId="a7">
    <w:name w:val="Table Grid"/>
    <w:basedOn w:val="a1"/>
    <w:rsid w:val="00DD2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694AB1"/>
    <w:rPr>
      <w:sz w:val="16"/>
      <w:szCs w:val="16"/>
    </w:rPr>
  </w:style>
  <w:style w:type="paragraph" w:styleId="a9">
    <w:name w:val="annotation text"/>
    <w:basedOn w:val="a"/>
    <w:link w:val="aa"/>
    <w:rsid w:val="00694AB1"/>
    <w:rPr>
      <w:sz w:val="20"/>
      <w:szCs w:val="20"/>
    </w:rPr>
  </w:style>
  <w:style w:type="character" w:customStyle="1" w:styleId="aa">
    <w:name w:val="Текст комментария Знак"/>
    <w:link w:val="a9"/>
    <w:rsid w:val="00694AB1"/>
    <w:rPr>
      <w:lang w:val="ru-RU" w:eastAsia="ru-RU"/>
    </w:rPr>
  </w:style>
  <w:style w:type="paragraph" w:styleId="ab">
    <w:name w:val="annotation subject"/>
    <w:basedOn w:val="a9"/>
    <w:next w:val="a9"/>
    <w:link w:val="ac"/>
    <w:rsid w:val="00694AB1"/>
    <w:rPr>
      <w:b/>
      <w:bCs/>
    </w:rPr>
  </w:style>
  <w:style w:type="character" w:customStyle="1" w:styleId="ac">
    <w:name w:val="Тема примечания Знак"/>
    <w:link w:val="ab"/>
    <w:rsid w:val="00694AB1"/>
    <w:rPr>
      <w:b/>
      <w:bCs/>
      <w:lang w:val="ru-RU" w:eastAsia="ru-RU"/>
    </w:rPr>
  </w:style>
  <w:style w:type="paragraph" w:styleId="ad">
    <w:name w:val="Balloon Text"/>
    <w:basedOn w:val="a"/>
    <w:link w:val="ae"/>
    <w:rsid w:val="00694AB1"/>
    <w:rPr>
      <w:rFonts w:ascii="Tahoma" w:hAnsi="Tahoma" w:cs="Tahoma"/>
      <w:sz w:val="16"/>
      <w:szCs w:val="16"/>
    </w:rPr>
  </w:style>
  <w:style w:type="character" w:customStyle="1" w:styleId="ae">
    <w:name w:val="Текст выноски Знак"/>
    <w:link w:val="ad"/>
    <w:rsid w:val="00694AB1"/>
    <w:rPr>
      <w:rFonts w:ascii="Tahoma" w:hAnsi="Tahoma" w:cs="Tahoma"/>
      <w:sz w:val="16"/>
      <w:szCs w:val="16"/>
      <w:lang w:val="ru-RU" w:eastAsia="ru-RU"/>
    </w:rPr>
  </w:style>
  <w:style w:type="paragraph" w:styleId="af">
    <w:name w:val="Revision"/>
    <w:hidden/>
    <w:uiPriority w:val="71"/>
    <w:rsid w:val="00914402"/>
    <w:rPr>
      <w:sz w:val="24"/>
      <w:szCs w:val="24"/>
    </w:rPr>
  </w:style>
  <w:style w:type="paragraph" w:styleId="af0">
    <w:name w:val="Document Map"/>
    <w:basedOn w:val="a"/>
    <w:link w:val="af1"/>
    <w:rsid w:val="00914402"/>
    <w:rPr>
      <w:rFonts w:ascii="Lucida Grande CY" w:hAnsi="Lucida Grande CY"/>
    </w:rPr>
  </w:style>
  <w:style w:type="character" w:customStyle="1" w:styleId="af1">
    <w:name w:val="Схема документа Знак"/>
    <w:link w:val="af0"/>
    <w:rsid w:val="00914402"/>
    <w:rPr>
      <w:rFonts w:ascii="Lucida Grande CY" w:hAnsi="Lucida Grande CY"/>
      <w:sz w:val="24"/>
      <w:szCs w:val="24"/>
    </w:rPr>
  </w:style>
  <w:style w:type="paragraph" w:styleId="af2">
    <w:name w:val="footer"/>
    <w:basedOn w:val="a"/>
    <w:link w:val="af3"/>
    <w:rsid w:val="004A06B7"/>
    <w:pPr>
      <w:tabs>
        <w:tab w:val="center" w:pos="4677"/>
        <w:tab w:val="right" w:pos="9355"/>
      </w:tabs>
    </w:pPr>
  </w:style>
  <w:style w:type="character" w:customStyle="1" w:styleId="af3">
    <w:name w:val="Нижний колонтитул Знак"/>
    <w:link w:val="af2"/>
    <w:rsid w:val="004A06B7"/>
    <w:rPr>
      <w:sz w:val="24"/>
      <w:szCs w:val="24"/>
    </w:rPr>
  </w:style>
  <w:style w:type="character" w:styleId="af4">
    <w:name w:val="page number"/>
    <w:rsid w:val="004A06B7"/>
  </w:style>
  <w:style w:type="paragraph" w:styleId="af5">
    <w:name w:val="header"/>
    <w:basedOn w:val="a"/>
    <w:link w:val="af6"/>
    <w:uiPriority w:val="99"/>
    <w:rsid w:val="004A06B7"/>
    <w:pPr>
      <w:tabs>
        <w:tab w:val="center" w:pos="4677"/>
        <w:tab w:val="right" w:pos="9355"/>
      </w:tabs>
    </w:pPr>
  </w:style>
  <w:style w:type="character" w:customStyle="1" w:styleId="af6">
    <w:name w:val="Верхний колонтитул Знак"/>
    <w:link w:val="af5"/>
    <w:uiPriority w:val="99"/>
    <w:rsid w:val="004A06B7"/>
    <w:rPr>
      <w:sz w:val="24"/>
      <w:szCs w:val="24"/>
    </w:rPr>
  </w:style>
  <w:style w:type="paragraph" w:styleId="af7">
    <w:name w:val="No Spacing"/>
    <w:link w:val="af8"/>
    <w:qFormat/>
    <w:rsid w:val="004A06B7"/>
    <w:rPr>
      <w:rFonts w:ascii="PMingLiU" w:eastAsia="ＭＳ 明朝" w:hAnsi="PMingLiU"/>
      <w:sz w:val="22"/>
      <w:szCs w:val="22"/>
    </w:rPr>
  </w:style>
  <w:style w:type="character" w:customStyle="1" w:styleId="af8">
    <w:name w:val="Без интервала Знак"/>
    <w:link w:val="af7"/>
    <w:rsid w:val="004A06B7"/>
    <w:rPr>
      <w:rFonts w:ascii="PMingLiU" w:eastAsia="ＭＳ 明朝" w:hAnsi="PMingLiU"/>
      <w:sz w:val="22"/>
      <w:szCs w:val="22"/>
    </w:rPr>
  </w:style>
  <w:style w:type="paragraph" w:styleId="af9">
    <w:name w:val="List Paragraph"/>
    <w:basedOn w:val="a"/>
    <w:uiPriority w:val="72"/>
    <w:rsid w:val="00742DA4"/>
    <w:pPr>
      <w:ind w:left="720"/>
      <w:contextualSpacing/>
    </w:pPr>
  </w:style>
  <w:style w:type="character" w:styleId="afa">
    <w:name w:val="FollowedHyperlink"/>
    <w:basedOn w:val="a0"/>
    <w:rsid w:val="00742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5397">
      <w:bodyDiv w:val="1"/>
      <w:marLeft w:val="0"/>
      <w:marRight w:val="0"/>
      <w:marTop w:val="0"/>
      <w:marBottom w:val="0"/>
      <w:divBdr>
        <w:top w:val="none" w:sz="0" w:space="0" w:color="auto"/>
        <w:left w:val="none" w:sz="0" w:space="0" w:color="auto"/>
        <w:bottom w:val="none" w:sz="0" w:space="0" w:color="auto"/>
        <w:right w:val="none" w:sz="0" w:space="0" w:color="auto"/>
      </w:divBdr>
    </w:div>
    <w:div w:id="848714784">
      <w:bodyDiv w:val="1"/>
      <w:marLeft w:val="0"/>
      <w:marRight w:val="0"/>
      <w:marTop w:val="0"/>
      <w:marBottom w:val="0"/>
      <w:divBdr>
        <w:top w:val="none" w:sz="0" w:space="0" w:color="auto"/>
        <w:left w:val="none" w:sz="0" w:space="0" w:color="auto"/>
        <w:bottom w:val="none" w:sz="0" w:space="0" w:color="auto"/>
        <w:right w:val="none" w:sz="0" w:space="0" w:color="auto"/>
      </w:divBdr>
      <w:divsChild>
        <w:div w:id="1774087103">
          <w:marLeft w:val="0"/>
          <w:marRight w:val="0"/>
          <w:marTop w:val="0"/>
          <w:marBottom w:val="0"/>
          <w:divBdr>
            <w:top w:val="none" w:sz="0" w:space="0" w:color="auto"/>
            <w:left w:val="none" w:sz="0" w:space="0" w:color="auto"/>
            <w:bottom w:val="none" w:sz="0" w:space="0" w:color="auto"/>
            <w:right w:val="none" w:sz="0" w:space="0" w:color="auto"/>
          </w:divBdr>
          <w:divsChild>
            <w:div w:id="2988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50" Type="http://schemas.openxmlformats.org/officeDocument/2006/relationships/image" Target="media/image41.png"/><Relationship Id="rId51" Type="http://schemas.openxmlformats.org/officeDocument/2006/relationships/hyperlink" Target="https://support.drweb.ru/new/free_unlocker/?keyno=&amp;for_decode=1" TargetMode="External"/><Relationship Id="rId52" Type="http://schemas.openxmlformats.org/officeDocument/2006/relationships/header" Target="header1.xml"/><Relationship Id="rId53" Type="http://schemas.openxmlformats.org/officeDocument/2006/relationships/header" Target="header2.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hyperlink" Target="http://legal.drweb.com/encoder?l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ntifraud.drweb.com/encryption_trojs/?lng=it." TargetMode="Externa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CD8C-30E9-BF45-AD3F-B66970CA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4238</Words>
  <Characters>24158</Characters>
  <Application>Microsoft Macintosh Word</Application>
  <DocSecurity>0</DocSecurity>
  <Lines>201</Lines>
  <Paragraphs>56</Paragraphs>
  <ScaleCrop>false</ScaleCrop>
  <HeadingPairs>
    <vt:vector size="4" baseType="variant">
      <vt:variant>
        <vt:lpstr>Название</vt:lpstr>
      </vt:variant>
      <vt:variant>
        <vt:i4>1</vt:i4>
      </vt:variant>
      <vt:variant>
        <vt:lpstr>Headings</vt:lpstr>
      </vt:variant>
      <vt:variant>
        <vt:i4>14</vt:i4>
      </vt:variant>
    </vt:vector>
  </HeadingPairs>
  <TitlesOfParts>
    <vt:vector size="15" baseType="lpstr">
      <vt:lpstr>Рекомендации по защите компьютера от программ-шифровальщиков</vt:lpstr>
      <vt:lpstr/>
      <vt:lpstr>В чем особенность (опасность) программ-шифровальщиков?</vt:lpstr>
      <vt:lpstr>Особенности настройки антивирусного ПО для защиты  от действий программ-шифровал</vt:lpstr>
      <vt:lpstr>Настройка действий Dr.Web Security Space c вредоносными файлами</vt:lpstr>
      <vt:lpstr>Настройка системы обновлений Dr.Web Security Space</vt:lpstr>
      <vt:lpstr>Настройка компонента Dr.Web Cloud</vt:lpstr>
      <vt:lpstr>Настройка параметров Dr.Web Security Space, обеспечивающих обнаружение ранее неи</vt:lpstr>
      <vt:lpstr>Функционал «Защита от потери данных»</vt:lpstr>
      <vt:lpstr>Ограничение возможности проникновения программ шифровальщиков  на компьютер</vt:lpstr>
      <vt:lpstr>Рекомендации компании «Доктор Веб» по защите компьютера от программ-шифровальщик</vt:lpstr>
      <vt:lpstr>Включение показа расширений имен файлов</vt:lpstr>
      <vt:lpstr>Действия пользователя в случае обнаружения зашифрованных файлов и/или требования</vt:lpstr>
      <vt:lpstr>Утилиты дешифровки</vt:lpstr>
      <vt:lpstr>Где могут находиться файлы программ-шифровальщиков</vt:lpstr>
    </vt:vector>
  </TitlesOfParts>
  <Company>Doctor Web, Ltd.</Company>
  <LinksUpToDate>false</LinksUpToDate>
  <CharactersWithSpaces>28340</CharactersWithSpaces>
  <SharedDoc>false</SharedDoc>
  <HLinks>
    <vt:vector size="432" baseType="variant">
      <vt:variant>
        <vt:i4>1703980</vt:i4>
      </vt:variant>
      <vt:variant>
        <vt:i4>54</vt:i4>
      </vt:variant>
      <vt:variant>
        <vt:i4>0</vt:i4>
      </vt:variant>
      <vt:variant>
        <vt:i4>5</vt:i4>
      </vt:variant>
      <vt:variant>
        <vt:lpwstr>https://support.drweb.ru/new/free_unlocker/?keyno=&amp;for_decode=1</vt:lpwstr>
      </vt:variant>
      <vt:variant>
        <vt:lpwstr/>
      </vt:variant>
      <vt:variant>
        <vt:i4>262271</vt:i4>
      </vt:variant>
      <vt:variant>
        <vt:i4>51</vt:i4>
      </vt:variant>
      <vt:variant>
        <vt:i4>0</vt:i4>
      </vt:variant>
      <vt:variant>
        <vt:i4>5</vt:i4>
      </vt:variant>
      <vt:variant>
        <vt:lpwstr>http://legal.drweb.ru/encoder</vt:lpwstr>
      </vt:variant>
      <vt:variant>
        <vt:lpwstr/>
      </vt:variant>
      <vt:variant>
        <vt:i4>7471176</vt:i4>
      </vt:variant>
      <vt:variant>
        <vt:i4>48</vt:i4>
      </vt:variant>
      <vt:variant>
        <vt:i4>0</vt:i4>
      </vt:variant>
      <vt:variant>
        <vt:i4>5</vt:i4>
      </vt:variant>
      <vt:variant>
        <vt:lpwstr>http://antifraud.drweb.ru/encryption_trojs</vt:lpwstr>
      </vt:variant>
      <vt:variant>
        <vt:lpwstr/>
      </vt:variant>
      <vt:variant>
        <vt:i4>1507343</vt:i4>
      </vt:variant>
      <vt:variant>
        <vt:i4>44</vt:i4>
      </vt:variant>
      <vt:variant>
        <vt:i4>0</vt:i4>
      </vt:variant>
      <vt:variant>
        <vt:i4>5</vt:i4>
      </vt:variant>
      <vt:variant>
        <vt:lpwstr/>
      </vt:variant>
      <vt:variant>
        <vt:lpwstr>_Toc426115864</vt:lpwstr>
      </vt:variant>
      <vt:variant>
        <vt:i4>1507336</vt:i4>
      </vt:variant>
      <vt:variant>
        <vt:i4>41</vt:i4>
      </vt:variant>
      <vt:variant>
        <vt:i4>0</vt:i4>
      </vt:variant>
      <vt:variant>
        <vt:i4>5</vt:i4>
      </vt:variant>
      <vt:variant>
        <vt:lpwstr/>
      </vt:variant>
      <vt:variant>
        <vt:lpwstr>_Toc426115863</vt:lpwstr>
      </vt:variant>
      <vt:variant>
        <vt:i4>1507337</vt:i4>
      </vt:variant>
      <vt:variant>
        <vt:i4>38</vt:i4>
      </vt:variant>
      <vt:variant>
        <vt:i4>0</vt:i4>
      </vt:variant>
      <vt:variant>
        <vt:i4>5</vt:i4>
      </vt:variant>
      <vt:variant>
        <vt:lpwstr/>
      </vt:variant>
      <vt:variant>
        <vt:lpwstr>_Toc426115862</vt:lpwstr>
      </vt:variant>
      <vt:variant>
        <vt:i4>1507338</vt:i4>
      </vt:variant>
      <vt:variant>
        <vt:i4>35</vt:i4>
      </vt:variant>
      <vt:variant>
        <vt:i4>0</vt:i4>
      </vt:variant>
      <vt:variant>
        <vt:i4>5</vt:i4>
      </vt:variant>
      <vt:variant>
        <vt:lpwstr/>
      </vt:variant>
      <vt:variant>
        <vt:lpwstr>_Toc426115861</vt:lpwstr>
      </vt:variant>
      <vt:variant>
        <vt:i4>1507339</vt:i4>
      </vt:variant>
      <vt:variant>
        <vt:i4>32</vt:i4>
      </vt:variant>
      <vt:variant>
        <vt:i4>0</vt:i4>
      </vt:variant>
      <vt:variant>
        <vt:i4>5</vt:i4>
      </vt:variant>
      <vt:variant>
        <vt:lpwstr/>
      </vt:variant>
      <vt:variant>
        <vt:lpwstr>_Toc426115860</vt:lpwstr>
      </vt:variant>
      <vt:variant>
        <vt:i4>1310722</vt:i4>
      </vt:variant>
      <vt:variant>
        <vt:i4>29</vt:i4>
      </vt:variant>
      <vt:variant>
        <vt:i4>0</vt:i4>
      </vt:variant>
      <vt:variant>
        <vt:i4>5</vt:i4>
      </vt:variant>
      <vt:variant>
        <vt:lpwstr/>
      </vt:variant>
      <vt:variant>
        <vt:lpwstr>_Toc426115859</vt:lpwstr>
      </vt:variant>
      <vt:variant>
        <vt:i4>1310723</vt:i4>
      </vt:variant>
      <vt:variant>
        <vt:i4>26</vt:i4>
      </vt:variant>
      <vt:variant>
        <vt:i4>0</vt:i4>
      </vt:variant>
      <vt:variant>
        <vt:i4>5</vt:i4>
      </vt:variant>
      <vt:variant>
        <vt:lpwstr/>
      </vt:variant>
      <vt:variant>
        <vt:lpwstr>_Toc426115858</vt:lpwstr>
      </vt:variant>
      <vt:variant>
        <vt:i4>1310732</vt:i4>
      </vt:variant>
      <vt:variant>
        <vt:i4>23</vt:i4>
      </vt:variant>
      <vt:variant>
        <vt:i4>0</vt:i4>
      </vt:variant>
      <vt:variant>
        <vt:i4>5</vt:i4>
      </vt:variant>
      <vt:variant>
        <vt:lpwstr/>
      </vt:variant>
      <vt:variant>
        <vt:lpwstr>_Toc426115857</vt:lpwstr>
      </vt:variant>
      <vt:variant>
        <vt:i4>1310733</vt:i4>
      </vt:variant>
      <vt:variant>
        <vt:i4>20</vt:i4>
      </vt:variant>
      <vt:variant>
        <vt:i4>0</vt:i4>
      </vt:variant>
      <vt:variant>
        <vt:i4>5</vt:i4>
      </vt:variant>
      <vt:variant>
        <vt:lpwstr/>
      </vt:variant>
      <vt:variant>
        <vt:lpwstr>_Toc426115856</vt:lpwstr>
      </vt:variant>
      <vt:variant>
        <vt:i4>1310734</vt:i4>
      </vt:variant>
      <vt:variant>
        <vt:i4>17</vt:i4>
      </vt:variant>
      <vt:variant>
        <vt:i4>0</vt:i4>
      </vt:variant>
      <vt:variant>
        <vt:i4>5</vt:i4>
      </vt:variant>
      <vt:variant>
        <vt:lpwstr/>
      </vt:variant>
      <vt:variant>
        <vt:lpwstr>_Toc426115855</vt:lpwstr>
      </vt:variant>
      <vt:variant>
        <vt:i4>1310735</vt:i4>
      </vt:variant>
      <vt:variant>
        <vt:i4>14</vt:i4>
      </vt:variant>
      <vt:variant>
        <vt:i4>0</vt:i4>
      </vt:variant>
      <vt:variant>
        <vt:i4>5</vt:i4>
      </vt:variant>
      <vt:variant>
        <vt:lpwstr/>
      </vt:variant>
      <vt:variant>
        <vt:lpwstr>_Toc426115854</vt:lpwstr>
      </vt:variant>
      <vt:variant>
        <vt:i4>1310728</vt:i4>
      </vt:variant>
      <vt:variant>
        <vt:i4>8</vt:i4>
      </vt:variant>
      <vt:variant>
        <vt:i4>0</vt:i4>
      </vt:variant>
      <vt:variant>
        <vt:i4>5</vt:i4>
      </vt:variant>
      <vt:variant>
        <vt:lpwstr/>
      </vt:variant>
      <vt:variant>
        <vt:lpwstr>_Toc426115853</vt:lpwstr>
      </vt:variant>
      <vt:variant>
        <vt:i4>1310729</vt:i4>
      </vt:variant>
      <vt:variant>
        <vt:i4>2</vt:i4>
      </vt:variant>
      <vt:variant>
        <vt:i4>0</vt:i4>
      </vt:variant>
      <vt:variant>
        <vt:i4>5</vt:i4>
      </vt:variant>
      <vt:variant>
        <vt:lpwstr/>
      </vt:variant>
      <vt:variant>
        <vt:lpwstr>_Toc426115852</vt:lpwstr>
      </vt:variant>
      <vt:variant>
        <vt:i4>0</vt:i4>
      </vt:variant>
      <vt:variant>
        <vt:i4>19740</vt:i4>
      </vt:variant>
      <vt:variant>
        <vt:i4>1034</vt:i4>
      </vt:variant>
      <vt:variant>
        <vt:i4>1</vt:i4>
      </vt:variant>
      <vt:variant>
        <vt:lpwstr/>
      </vt:variant>
      <vt:variant>
        <vt:lpwstr/>
      </vt:variant>
      <vt:variant>
        <vt:i4>0</vt:i4>
      </vt:variant>
      <vt:variant>
        <vt:i4>19884</vt:i4>
      </vt:variant>
      <vt:variant>
        <vt:i4>1035</vt:i4>
      </vt:variant>
      <vt:variant>
        <vt:i4>1</vt:i4>
      </vt:variant>
      <vt:variant>
        <vt:lpwstr/>
      </vt:variant>
      <vt:variant>
        <vt:lpwstr/>
      </vt:variant>
      <vt:variant>
        <vt:i4>0</vt:i4>
      </vt:variant>
      <vt:variant>
        <vt:i4>19976</vt:i4>
      </vt:variant>
      <vt:variant>
        <vt:i4>1036</vt:i4>
      </vt:variant>
      <vt:variant>
        <vt:i4>1</vt:i4>
      </vt:variant>
      <vt:variant>
        <vt:lpwstr/>
      </vt:variant>
      <vt:variant>
        <vt:lpwstr/>
      </vt:variant>
      <vt:variant>
        <vt:i4>0</vt:i4>
      </vt:variant>
      <vt:variant>
        <vt:i4>20174</vt:i4>
      </vt:variant>
      <vt:variant>
        <vt:i4>1038</vt:i4>
      </vt:variant>
      <vt:variant>
        <vt:i4>1</vt:i4>
      </vt:variant>
      <vt:variant>
        <vt:lpwstr/>
      </vt:variant>
      <vt:variant>
        <vt:lpwstr/>
      </vt:variant>
      <vt:variant>
        <vt:i4>0</vt:i4>
      </vt:variant>
      <vt:variant>
        <vt:i4>20544</vt:i4>
      </vt:variant>
      <vt:variant>
        <vt:i4>1039</vt:i4>
      </vt:variant>
      <vt:variant>
        <vt:i4>1</vt:i4>
      </vt:variant>
      <vt:variant>
        <vt:lpwstr/>
      </vt:variant>
      <vt:variant>
        <vt:lpwstr/>
      </vt:variant>
      <vt:variant>
        <vt:i4>0</vt:i4>
      </vt:variant>
      <vt:variant>
        <vt:i4>21098</vt:i4>
      </vt:variant>
      <vt:variant>
        <vt:i4>1040</vt:i4>
      </vt:variant>
      <vt:variant>
        <vt:i4>1</vt:i4>
      </vt:variant>
      <vt:variant>
        <vt:lpwstr/>
      </vt:variant>
      <vt:variant>
        <vt:lpwstr/>
      </vt:variant>
      <vt:variant>
        <vt:i4>0</vt:i4>
      </vt:variant>
      <vt:variant>
        <vt:i4>21242</vt:i4>
      </vt:variant>
      <vt:variant>
        <vt:i4>1041</vt:i4>
      </vt:variant>
      <vt:variant>
        <vt:i4>1</vt:i4>
      </vt:variant>
      <vt:variant>
        <vt:lpwstr/>
      </vt:variant>
      <vt:variant>
        <vt:lpwstr/>
      </vt:variant>
      <vt:variant>
        <vt:i4>0</vt:i4>
      </vt:variant>
      <vt:variant>
        <vt:i4>21288</vt:i4>
      </vt:variant>
      <vt:variant>
        <vt:i4>1042</vt:i4>
      </vt:variant>
      <vt:variant>
        <vt:i4>1</vt:i4>
      </vt:variant>
      <vt:variant>
        <vt:lpwstr/>
      </vt:variant>
      <vt:variant>
        <vt:lpwstr/>
      </vt:variant>
      <vt:variant>
        <vt:i4>0</vt:i4>
      </vt:variant>
      <vt:variant>
        <vt:i4>21294</vt:i4>
      </vt:variant>
      <vt:variant>
        <vt:i4>1043</vt:i4>
      </vt:variant>
      <vt:variant>
        <vt:i4>1</vt:i4>
      </vt:variant>
      <vt:variant>
        <vt:lpwstr/>
      </vt:variant>
      <vt:variant>
        <vt:lpwstr/>
      </vt:variant>
      <vt:variant>
        <vt:i4>0</vt:i4>
      </vt:variant>
      <vt:variant>
        <vt:i4>21424</vt:i4>
      </vt:variant>
      <vt:variant>
        <vt:i4>1044</vt:i4>
      </vt:variant>
      <vt:variant>
        <vt:i4>1</vt:i4>
      </vt:variant>
      <vt:variant>
        <vt:lpwstr/>
      </vt:variant>
      <vt:variant>
        <vt:lpwstr/>
      </vt:variant>
      <vt:variant>
        <vt:i4>0</vt:i4>
      </vt:variant>
      <vt:variant>
        <vt:i4>21698</vt:i4>
      </vt:variant>
      <vt:variant>
        <vt:i4>1045</vt:i4>
      </vt:variant>
      <vt:variant>
        <vt:i4>1</vt:i4>
      </vt:variant>
      <vt:variant>
        <vt:lpwstr/>
      </vt:variant>
      <vt:variant>
        <vt:lpwstr/>
      </vt:variant>
      <vt:variant>
        <vt:i4>0</vt:i4>
      </vt:variant>
      <vt:variant>
        <vt:i4>21750</vt:i4>
      </vt:variant>
      <vt:variant>
        <vt:i4>1046</vt:i4>
      </vt:variant>
      <vt:variant>
        <vt:i4>1</vt:i4>
      </vt:variant>
      <vt:variant>
        <vt:lpwstr/>
      </vt:variant>
      <vt:variant>
        <vt:lpwstr/>
      </vt:variant>
      <vt:variant>
        <vt:i4>0</vt:i4>
      </vt:variant>
      <vt:variant>
        <vt:i4>21976</vt:i4>
      </vt:variant>
      <vt:variant>
        <vt:i4>1047</vt:i4>
      </vt:variant>
      <vt:variant>
        <vt:i4>1</vt:i4>
      </vt:variant>
      <vt:variant>
        <vt:lpwstr/>
      </vt:variant>
      <vt:variant>
        <vt:lpwstr/>
      </vt:variant>
      <vt:variant>
        <vt:i4>0</vt:i4>
      </vt:variant>
      <vt:variant>
        <vt:i4>22330</vt:i4>
      </vt:variant>
      <vt:variant>
        <vt:i4>1048</vt:i4>
      </vt:variant>
      <vt:variant>
        <vt:i4>1</vt:i4>
      </vt:variant>
      <vt:variant>
        <vt:lpwstr/>
      </vt:variant>
      <vt:variant>
        <vt:lpwstr/>
      </vt:variant>
      <vt:variant>
        <vt:i4>0</vt:i4>
      </vt:variant>
      <vt:variant>
        <vt:i4>22390</vt:i4>
      </vt:variant>
      <vt:variant>
        <vt:i4>1049</vt:i4>
      </vt:variant>
      <vt:variant>
        <vt:i4>1</vt:i4>
      </vt:variant>
      <vt:variant>
        <vt:lpwstr/>
      </vt:variant>
      <vt:variant>
        <vt:lpwstr/>
      </vt:variant>
      <vt:variant>
        <vt:i4>0</vt:i4>
      </vt:variant>
      <vt:variant>
        <vt:i4>22398</vt:i4>
      </vt:variant>
      <vt:variant>
        <vt:i4>1050</vt:i4>
      </vt:variant>
      <vt:variant>
        <vt:i4>1</vt:i4>
      </vt:variant>
      <vt:variant>
        <vt:lpwstr/>
      </vt:variant>
      <vt:variant>
        <vt:lpwstr/>
      </vt:variant>
      <vt:variant>
        <vt:i4>0</vt:i4>
      </vt:variant>
      <vt:variant>
        <vt:i4>22506</vt:i4>
      </vt:variant>
      <vt:variant>
        <vt:i4>1051</vt:i4>
      </vt:variant>
      <vt:variant>
        <vt:i4>1</vt:i4>
      </vt:variant>
      <vt:variant>
        <vt:lpwstr/>
      </vt:variant>
      <vt:variant>
        <vt:lpwstr/>
      </vt:variant>
      <vt:variant>
        <vt:i4>0</vt:i4>
      </vt:variant>
      <vt:variant>
        <vt:i4>22510</vt:i4>
      </vt:variant>
      <vt:variant>
        <vt:i4>1052</vt:i4>
      </vt:variant>
      <vt:variant>
        <vt:i4>1</vt:i4>
      </vt:variant>
      <vt:variant>
        <vt:lpwstr/>
      </vt:variant>
      <vt:variant>
        <vt:lpwstr/>
      </vt:variant>
      <vt:variant>
        <vt:i4>0</vt:i4>
      </vt:variant>
      <vt:variant>
        <vt:i4>23412</vt:i4>
      </vt:variant>
      <vt:variant>
        <vt:i4>1053</vt:i4>
      </vt:variant>
      <vt:variant>
        <vt:i4>1</vt:i4>
      </vt:variant>
      <vt:variant>
        <vt:lpwstr/>
      </vt:variant>
      <vt:variant>
        <vt:lpwstr/>
      </vt:variant>
      <vt:variant>
        <vt:i4>0</vt:i4>
      </vt:variant>
      <vt:variant>
        <vt:i4>23614</vt:i4>
      </vt:variant>
      <vt:variant>
        <vt:i4>1054</vt:i4>
      </vt:variant>
      <vt:variant>
        <vt:i4>1</vt:i4>
      </vt:variant>
      <vt:variant>
        <vt:lpwstr/>
      </vt:variant>
      <vt:variant>
        <vt:lpwstr/>
      </vt:variant>
      <vt:variant>
        <vt:i4>0</vt:i4>
      </vt:variant>
      <vt:variant>
        <vt:i4>23622</vt:i4>
      </vt:variant>
      <vt:variant>
        <vt:i4>1055</vt:i4>
      </vt:variant>
      <vt:variant>
        <vt:i4>1</vt:i4>
      </vt:variant>
      <vt:variant>
        <vt:lpwstr/>
      </vt:variant>
      <vt:variant>
        <vt:lpwstr/>
      </vt:variant>
      <vt:variant>
        <vt:i4>0</vt:i4>
      </vt:variant>
      <vt:variant>
        <vt:i4>23700</vt:i4>
      </vt:variant>
      <vt:variant>
        <vt:i4>1056</vt:i4>
      </vt:variant>
      <vt:variant>
        <vt:i4>1</vt:i4>
      </vt:variant>
      <vt:variant>
        <vt:lpwstr/>
      </vt:variant>
      <vt:variant>
        <vt:lpwstr/>
      </vt:variant>
      <vt:variant>
        <vt:i4>0</vt:i4>
      </vt:variant>
      <vt:variant>
        <vt:i4>23710</vt:i4>
      </vt:variant>
      <vt:variant>
        <vt:i4>1057</vt:i4>
      </vt:variant>
      <vt:variant>
        <vt:i4>1</vt:i4>
      </vt:variant>
      <vt:variant>
        <vt:lpwstr/>
      </vt:variant>
      <vt:variant>
        <vt:lpwstr/>
      </vt:variant>
      <vt:variant>
        <vt:i4>0</vt:i4>
      </vt:variant>
      <vt:variant>
        <vt:i4>23866</vt:i4>
      </vt:variant>
      <vt:variant>
        <vt:i4>1058</vt:i4>
      </vt:variant>
      <vt:variant>
        <vt:i4>1</vt:i4>
      </vt:variant>
      <vt:variant>
        <vt:lpwstr/>
      </vt:variant>
      <vt:variant>
        <vt:lpwstr/>
      </vt:variant>
      <vt:variant>
        <vt:i4>0</vt:i4>
      </vt:variant>
      <vt:variant>
        <vt:i4>26294</vt:i4>
      </vt:variant>
      <vt:variant>
        <vt:i4>1059</vt:i4>
      </vt:variant>
      <vt:variant>
        <vt:i4>1</vt:i4>
      </vt:variant>
      <vt:variant>
        <vt:lpwstr/>
      </vt:variant>
      <vt:variant>
        <vt:lpwstr/>
      </vt:variant>
      <vt:variant>
        <vt:i4>0</vt:i4>
      </vt:variant>
      <vt:variant>
        <vt:i4>26440</vt:i4>
      </vt:variant>
      <vt:variant>
        <vt:i4>1060</vt:i4>
      </vt:variant>
      <vt:variant>
        <vt:i4>1</vt:i4>
      </vt:variant>
      <vt:variant>
        <vt:lpwstr/>
      </vt:variant>
      <vt:variant>
        <vt:lpwstr/>
      </vt:variant>
      <vt:variant>
        <vt:i4>0</vt:i4>
      </vt:variant>
      <vt:variant>
        <vt:i4>26488</vt:i4>
      </vt:variant>
      <vt:variant>
        <vt:i4>1061</vt:i4>
      </vt:variant>
      <vt:variant>
        <vt:i4>1</vt:i4>
      </vt:variant>
      <vt:variant>
        <vt:lpwstr/>
      </vt:variant>
      <vt:variant>
        <vt:lpwstr/>
      </vt:variant>
      <vt:variant>
        <vt:i4>0</vt:i4>
      </vt:variant>
      <vt:variant>
        <vt:i4>48188</vt:i4>
      </vt:variant>
      <vt:variant>
        <vt:i4>1062</vt:i4>
      </vt:variant>
      <vt:variant>
        <vt:i4>1</vt:i4>
      </vt:variant>
      <vt:variant>
        <vt:lpwstr/>
      </vt:variant>
      <vt:variant>
        <vt:lpwstr/>
      </vt:variant>
      <vt:variant>
        <vt:i4>0</vt:i4>
      </vt:variant>
      <vt:variant>
        <vt:i4>49036</vt:i4>
      </vt:variant>
      <vt:variant>
        <vt:i4>1063</vt:i4>
      </vt:variant>
      <vt:variant>
        <vt:i4>1</vt:i4>
      </vt:variant>
      <vt:variant>
        <vt:lpwstr/>
      </vt:variant>
      <vt:variant>
        <vt:lpwstr/>
      </vt:variant>
      <vt:variant>
        <vt:i4>0</vt:i4>
      </vt:variant>
      <vt:variant>
        <vt:i4>49038</vt:i4>
      </vt:variant>
      <vt:variant>
        <vt:i4>1064</vt:i4>
      </vt:variant>
      <vt:variant>
        <vt:i4>1</vt:i4>
      </vt:variant>
      <vt:variant>
        <vt:lpwstr/>
      </vt:variant>
      <vt:variant>
        <vt:lpwstr/>
      </vt:variant>
      <vt:variant>
        <vt:i4>0</vt:i4>
      </vt:variant>
      <vt:variant>
        <vt:i4>52474</vt:i4>
      </vt:variant>
      <vt:variant>
        <vt:i4>1065</vt:i4>
      </vt:variant>
      <vt:variant>
        <vt:i4>1</vt:i4>
      </vt:variant>
      <vt:variant>
        <vt:lpwstr/>
      </vt:variant>
      <vt:variant>
        <vt:lpwstr/>
      </vt:variant>
      <vt:variant>
        <vt:i4>0</vt:i4>
      </vt:variant>
      <vt:variant>
        <vt:i4>52692</vt:i4>
      </vt:variant>
      <vt:variant>
        <vt:i4>1066</vt:i4>
      </vt:variant>
      <vt:variant>
        <vt:i4>1</vt:i4>
      </vt:variant>
      <vt:variant>
        <vt:lpwstr/>
      </vt:variant>
      <vt:variant>
        <vt:lpwstr/>
      </vt:variant>
      <vt:variant>
        <vt:i4>0</vt:i4>
      </vt:variant>
      <vt:variant>
        <vt:i4>52838</vt:i4>
      </vt:variant>
      <vt:variant>
        <vt:i4>1067</vt:i4>
      </vt:variant>
      <vt:variant>
        <vt:i4>1</vt:i4>
      </vt:variant>
      <vt:variant>
        <vt:lpwstr/>
      </vt:variant>
      <vt:variant>
        <vt:lpwstr/>
      </vt:variant>
      <vt:variant>
        <vt:i4>0</vt:i4>
      </vt:variant>
      <vt:variant>
        <vt:i4>52884</vt:i4>
      </vt:variant>
      <vt:variant>
        <vt:i4>1068</vt:i4>
      </vt:variant>
      <vt:variant>
        <vt:i4>1</vt:i4>
      </vt:variant>
      <vt:variant>
        <vt:lpwstr/>
      </vt:variant>
      <vt:variant>
        <vt:lpwstr/>
      </vt:variant>
      <vt:variant>
        <vt:i4>0</vt:i4>
      </vt:variant>
      <vt:variant>
        <vt:i4>52894</vt:i4>
      </vt:variant>
      <vt:variant>
        <vt:i4>1069</vt:i4>
      </vt:variant>
      <vt:variant>
        <vt:i4>1</vt:i4>
      </vt:variant>
      <vt:variant>
        <vt:lpwstr/>
      </vt:variant>
      <vt:variant>
        <vt:lpwstr/>
      </vt:variant>
      <vt:variant>
        <vt:i4>0</vt:i4>
      </vt:variant>
      <vt:variant>
        <vt:i4>53186</vt:i4>
      </vt:variant>
      <vt:variant>
        <vt:i4>1070</vt:i4>
      </vt:variant>
      <vt:variant>
        <vt:i4>1</vt:i4>
      </vt:variant>
      <vt:variant>
        <vt:lpwstr/>
      </vt:variant>
      <vt:variant>
        <vt:lpwstr/>
      </vt:variant>
      <vt:variant>
        <vt:i4>0</vt:i4>
      </vt:variant>
      <vt:variant>
        <vt:i4>53330</vt:i4>
      </vt:variant>
      <vt:variant>
        <vt:i4>1071</vt:i4>
      </vt:variant>
      <vt:variant>
        <vt:i4>1</vt:i4>
      </vt:variant>
      <vt:variant>
        <vt:lpwstr/>
      </vt:variant>
      <vt:variant>
        <vt:lpwstr/>
      </vt:variant>
      <vt:variant>
        <vt:i4>0</vt:i4>
      </vt:variant>
      <vt:variant>
        <vt:i4>53432</vt:i4>
      </vt:variant>
      <vt:variant>
        <vt:i4>1072</vt:i4>
      </vt:variant>
      <vt:variant>
        <vt:i4>1</vt:i4>
      </vt:variant>
      <vt:variant>
        <vt:lpwstr/>
      </vt:variant>
      <vt:variant>
        <vt:lpwstr/>
      </vt:variant>
      <vt:variant>
        <vt:i4>0</vt:i4>
      </vt:variant>
      <vt:variant>
        <vt:i4>53706</vt:i4>
      </vt:variant>
      <vt:variant>
        <vt:i4>1073</vt:i4>
      </vt:variant>
      <vt:variant>
        <vt:i4>1</vt:i4>
      </vt:variant>
      <vt:variant>
        <vt:lpwstr/>
      </vt:variant>
      <vt:variant>
        <vt:lpwstr/>
      </vt:variant>
      <vt:variant>
        <vt:i4>0</vt:i4>
      </vt:variant>
      <vt:variant>
        <vt:i4>55552</vt:i4>
      </vt:variant>
      <vt:variant>
        <vt:i4>1074</vt:i4>
      </vt:variant>
      <vt:variant>
        <vt:i4>1</vt:i4>
      </vt:variant>
      <vt:variant>
        <vt:lpwstr/>
      </vt:variant>
      <vt:variant>
        <vt:lpwstr/>
      </vt:variant>
      <vt:variant>
        <vt:i4>0</vt:i4>
      </vt:variant>
      <vt:variant>
        <vt:i4>55560</vt:i4>
      </vt:variant>
      <vt:variant>
        <vt:i4>1075</vt:i4>
      </vt:variant>
      <vt:variant>
        <vt:i4>1</vt:i4>
      </vt:variant>
      <vt:variant>
        <vt:lpwstr/>
      </vt:variant>
      <vt:variant>
        <vt:lpwstr/>
      </vt:variant>
      <vt:variant>
        <vt:i4>0</vt:i4>
      </vt:variant>
      <vt:variant>
        <vt:i4>55640</vt:i4>
      </vt:variant>
      <vt:variant>
        <vt:i4>1076</vt:i4>
      </vt:variant>
      <vt:variant>
        <vt:i4>1</vt:i4>
      </vt:variant>
      <vt:variant>
        <vt:lpwstr/>
      </vt:variant>
      <vt:variant>
        <vt:lpwstr/>
      </vt:variant>
      <vt:variant>
        <vt:i4>0</vt:i4>
      </vt:variant>
      <vt:variant>
        <vt:i4>55780</vt:i4>
      </vt:variant>
      <vt:variant>
        <vt:i4>1032</vt:i4>
      </vt:variant>
      <vt:variant>
        <vt:i4>1</vt:i4>
      </vt:variant>
      <vt:variant>
        <vt:lpwstr/>
      </vt:variant>
      <vt:variant>
        <vt:lpwstr/>
      </vt:variant>
      <vt:variant>
        <vt:i4>0</vt:i4>
      </vt:variant>
      <vt:variant>
        <vt:i4>56030</vt:i4>
      </vt:variant>
      <vt:variant>
        <vt:i4>1033</vt:i4>
      </vt:variant>
      <vt:variant>
        <vt:i4>1</vt:i4>
      </vt:variant>
      <vt:variant>
        <vt:lpwstr/>
      </vt:variant>
      <vt:variant>
        <vt:lpwstr/>
      </vt:variant>
      <vt:variant>
        <vt:i4>0</vt:i4>
      </vt:variant>
      <vt:variant>
        <vt:i4>56034</vt:i4>
      </vt:variant>
      <vt:variant>
        <vt:i4>1077</vt:i4>
      </vt:variant>
      <vt:variant>
        <vt:i4>1</vt:i4>
      </vt:variant>
      <vt:variant>
        <vt:lpwstr/>
      </vt:variant>
      <vt:variant>
        <vt:lpwstr/>
      </vt:variant>
      <vt:variant>
        <vt:i4>0</vt:i4>
      </vt:variant>
      <vt:variant>
        <vt:i4>56304</vt:i4>
      </vt:variant>
      <vt:variant>
        <vt:i4>1078</vt:i4>
      </vt:variant>
      <vt:variant>
        <vt:i4>1</vt:i4>
      </vt:variant>
      <vt:variant>
        <vt:lpwstr/>
      </vt:variant>
      <vt:variant>
        <vt:lpwstr/>
      </vt:variant>
      <vt:variant>
        <vt:i4>0</vt:i4>
      </vt:variant>
      <vt:variant>
        <vt:i4>56616</vt:i4>
      </vt:variant>
      <vt:variant>
        <vt:i4>1079</vt:i4>
      </vt:variant>
      <vt:variant>
        <vt:i4>1</vt:i4>
      </vt:variant>
      <vt:variant>
        <vt:lpwstr/>
      </vt:variant>
      <vt:variant>
        <vt:lpwstr/>
      </vt:variant>
      <vt:variant>
        <vt:i4>0</vt:i4>
      </vt:variant>
      <vt:variant>
        <vt:i4>56956</vt:i4>
      </vt:variant>
      <vt:variant>
        <vt:i4>1080</vt:i4>
      </vt:variant>
      <vt:variant>
        <vt:i4>1</vt:i4>
      </vt:variant>
      <vt:variant>
        <vt:lpwstr/>
      </vt:variant>
      <vt:variant>
        <vt:lpwstr/>
      </vt:variant>
      <vt:variant>
        <vt:i4>0</vt:i4>
      </vt:variant>
      <vt:variant>
        <vt:i4>56964</vt:i4>
      </vt:variant>
      <vt:variant>
        <vt:i4>1031</vt:i4>
      </vt:variant>
      <vt:variant>
        <vt:i4>1</vt:i4>
      </vt:variant>
      <vt:variant>
        <vt:lpwstr/>
      </vt:variant>
      <vt:variant>
        <vt:lpwstr/>
      </vt:variant>
      <vt:variant>
        <vt:i4>0</vt:i4>
      </vt:variant>
      <vt:variant>
        <vt:i4>57106</vt:i4>
      </vt:variant>
      <vt:variant>
        <vt:i4>1028</vt:i4>
      </vt:variant>
      <vt:variant>
        <vt:i4>1</vt:i4>
      </vt:variant>
      <vt:variant>
        <vt:lpwstr/>
      </vt:variant>
      <vt:variant>
        <vt:lpwstr/>
      </vt:variant>
      <vt:variant>
        <vt:i4>0</vt:i4>
      </vt:variant>
      <vt:variant>
        <vt:i4>57174</vt:i4>
      </vt:variant>
      <vt:variant>
        <vt:i4>1029</vt:i4>
      </vt:variant>
      <vt:variant>
        <vt:i4>1</vt:i4>
      </vt:variant>
      <vt:variant>
        <vt:lpwstr/>
      </vt:variant>
      <vt:variant>
        <vt:lpwstr/>
      </vt:variant>
      <vt:variant>
        <vt:i4>0</vt:i4>
      </vt:variant>
      <vt:variant>
        <vt:i4>57412</vt:i4>
      </vt:variant>
      <vt:variant>
        <vt:i4>1030</vt:i4>
      </vt:variant>
      <vt:variant>
        <vt:i4>1</vt:i4>
      </vt:variant>
      <vt:variant>
        <vt:lpwstr/>
      </vt:variant>
      <vt:variant>
        <vt:lpwstr/>
      </vt:variant>
      <vt:variant>
        <vt:i4>0</vt:i4>
      </vt:variant>
      <vt:variant>
        <vt:i4>57492</vt:i4>
      </vt:variant>
      <vt:variant>
        <vt:i4>1027</vt:i4>
      </vt:variant>
      <vt:variant>
        <vt:i4>1</vt:i4>
      </vt:variant>
      <vt:variant>
        <vt:lpwstr/>
      </vt:variant>
      <vt:variant>
        <vt:lpwstr/>
      </vt:variant>
      <vt:variant>
        <vt:i4>0</vt:i4>
      </vt:variant>
      <vt:variant>
        <vt:i4>57602</vt:i4>
      </vt:variant>
      <vt:variant>
        <vt:i4>1026</vt:i4>
      </vt:variant>
      <vt:variant>
        <vt:i4>1</vt:i4>
      </vt:variant>
      <vt:variant>
        <vt:lpwstr/>
      </vt:variant>
      <vt:variant>
        <vt:lpwstr/>
      </vt:variant>
      <vt:variant>
        <vt:i4>0</vt:i4>
      </vt:variant>
      <vt:variant>
        <vt:i4>57646</vt:i4>
      </vt:variant>
      <vt:variant>
        <vt:i4>1025</vt:i4>
      </vt:variant>
      <vt:variant>
        <vt:i4>1</vt:i4>
      </vt:variant>
      <vt:variant>
        <vt:lpwstr/>
      </vt:variant>
      <vt:variant>
        <vt:lpwstr/>
      </vt:variant>
      <vt:variant>
        <vt:i4>0</vt:i4>
      </vt:variant>
      <vt:variant>
        <vt:i4>64318</vt:i4>
      </vt:variant>
      <vt:variant>
        <vt:i4>1081</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защите компьютера от программ-шифровальщиков</dc:title>
  <dc:subject/>
  <dc:creator>Aleksandr Kurdiukov</dc:creator>
  <cp:keywords/>
  <dc:description/>
  <cp:lastModifiedBy>Aleksandr Kurdiukov</cp:lastModifiedBy>
  <cp:revision>9</cp:revision>
  <dcterms:created xsi:type="dcterms:W3CDTF">2015-08-21T09:41:00Z</dcterms:created>
  <dcterms:modified xsi:type="dcterms:W3CDTF">2015-12-03T13:58:00Z</dcterms:modified>
</cp:coreProperties>
</file>